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6B78B" w14:textId="77777777" w:rsidR="00A87A0C" w:rsidRDefault="00573415">
      <w:pPr>
        <w:spacing w:before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10</w:t>
      </w:r>
    </w:p>
    <w:p w14:paraId="76BC0F68" w14:textId="77777777" w:rsidR="00A87A0C" w:rsidRDefault="00573415">
      <w:pPr>
        <w:spacing w:before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 zarządzenia nr 348/2025 Burmistrza Miasta Kętrzyna z dnia 15 grudnia 2025 r.</w:t>
      </w:r>
    </w:p>
    <w:p w14:paraId="27A806AA" w14:textId="77777777" w:rsidR="00A87A0C" w:rsidRDefault="00573415">
      <w:pPr>
        <w:pStyle w:val="Normalny1"/>
        <w:spacing w:before="0"/>
        <w:ind w:firstLine="0"/>
        <w:jc w:val="right"/>
        <w:rPr>
          <w:rFonts w:cs="Times New Roman"/>
          <w:bCs/>
          <w:color w:val="auto"/>
          <w:sz w:val="16"/>
          <w:szCs w:val="16"/>
        </w:rPr>
      </w:pPr>
      <w:r>
        <w:rPr>
          <w:rFonts w:cs="Times New Roman"/>
          <w:bCs/>
          <w:color w:val="auto"/>
          <w:sz w:val="16"/>
          <w:szCs w:val="16"/>
        </w:rPr>
        <w:t xml:space="preserve">w sprawie wprowadzenia Regulaminu </w:t>
      </w:r>
      <w:r>
        <w:rPr>
          <w:rFonts w:cs="Times New Roman"/>
          <w:bCs/>
          <w:sz w:val="16"/>
          <w:szCs w:val="16"/>
        </w:rPr>
        <w:t xml:space="preserve">udzielania zamówień publicznych w Urzędzie Miasta </w:t>
      </w:r>
      <w:r>
        <w:rPr>
          <w:rFonts w:cs="Times New Roman"/>
          <w:bCs/>
          <w:color w:val="auto"/>
          <w:sz w:val="16"/>
          <w:szCs w:val="16"/>
        </w:rPr>
        <w:t>Kętrzyna</w:t>
      </w:r>
    </w:p>
    <w:p w14:paraId="7414613A" w14:textId="77777777" w:rsidR="00A87A0C" w:rsidRDefault="00A87A0C">
      <w:pPr>
        <w:spacing w:before="0" w:line="240" w:lineRule="auto"/>
        <w:ind w:firstLine="0"/>
        <w:jc w:val="right"/>
        <w:rPr>
          <w:rFonts w:ascii="Times New Roman" w:hAnsi="Times New Roman" w:cs="Times New Roman"/>
        </w:rPr>
      </w:pPr>
    </w:p>
    <w:p w14:paraId="4CE2D41F" w14:textId="65B673D2" w:rsidR="00A87A0C" w:rsidRDefault="00573415">
      <w:pPr>
        <w:spacing w:before="0" w:line="240" w:lineRule="auto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Kętrzyn, dnia </w:t>
      </w:r>
      <w:r w:rsidR="008E310A">
        <w:rPr>
          <w:rFonts w:ascii="Times New Roman" w:hAnsi="Times New Roman" w:cs="Times New Roman"/>
        </w:rPr>
        <w:t>15 kwietnia 2026</w:t>
      </w:r>
      <w:r w:rsidR="002E5ADE">
        <w:rPr>
          <w:rFonts w:ascii="Times New Roman" w:hAnsi="Times New Roman" w:cs="Times New Roman"/>
        </w:rPr>
        <w:t xml:space="preserve"> </w:t>
      </w:r>
      <w:r w:rsidR="008E310A">
        <w:rPr>
          <w:rFonts w:ascii="Times New Roman" w:hAnsi="Times New Roman" w:cs="Times New Roman"/>
        </w:rPr>
        <w:t>r.</w:t>
      </w:r>
    </w:p>
    <w:p w14:paraId="34F09263" w14:textId="77777777" w:rsidR="00A87A0C" w:rsidRDefault="00573415">
      <w:pPr>
        <w:spacing w:before="0" w:line="24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Wydział Infrastruktury Komunalnej i Środowiska</w:t>
      </w:r>
    </w:p>
    <w:p w14:paraId="0C2CB3BD" w14:textId="77777777" w:rsidR="00A87A0C" w:rsidRDefault="00573415">
      <w:pPr>
        <w:spacing w:before="0" w:line="240" w:lineRule="auto"/>
        <w:ind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……………………………………………….………..</w:t>
      </w:r>
    </w:p>
    <w:p w14:paraId="29F80FFC" w14:textId="77777777" w:rsidR="00A87A0C" w:rsidRDefault="00573415">
      <w:pPr>
        <w:spacing w:before="0" w:line="240" w:lineRule="auto"/>
        <w:ind w:firstLine="0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(komórka merytoryczna odpowiedzialna za realizację zamówienia)</w:t>
      </w:r>
    </w:p>
    <w:p w14:paraId="2C8A0479" w14:textId="77777777" w:rsidR="00A87A0C" w:rsidRDefault="00A87A0C">
      <w:pPr>
        <w:spacing w:before="0" w:line="240" w:lineRule="auto"/>
        <w:rPr>
          <w:rFonts w:ascii="Times New Roman" w:hAnsi="Times New Roman" w:cs="Times New Roman"/>
          <w:b/>
          <w:bCs/>
        </w:rPr>
      </w:pPr>
    </w:p>
    <w:p w14:paraId="45DA6C33" w14:textId="3B1F1999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bookmarkStart w:id="0" w:name="_Hlk186628347"/>
      <w:r>
        <w:rPr>
          <w:rFonts w:ascii="Times New Roman" w:hAnsi="Times New Roman" w:cs="Times New Roman"/>
          <w:b/>
          <w:bCs/>
        </w:rPr>
        <w:t xml:space="preserve">Nr sprawy: </w:t>
      </w:r>
      <w:bookmarkEnd w:id="0"/>
      <w:r>
        <w:rPr>
          <w:rFonts w:ascii="Times New Roman" w:hAnsi="Times New Roman" w:cs="Times New Roman"/>
          <w:b/>
          <w:bCs/>
        </w:rPr>
        <w:t>GKŚ.</w:t>
      </w:r>
      <w:r w:rsidR="008E310A">
        <w:rPr>
          <w:rFonts w:ascii="Times New Roman" w:hAnsi="Times New Roman" w:cs="Times New Roman"/>
          <w:b/>
          <w:bCs/>
        </w:rPr>
        <w:t>271.</w:t>
      </w:r>
      <w:r w:rsidR="00E567AC">
        <w:rPr>
          <w:rFonts w:ascii="Times New Roman" w:hAnsi="Times New Roman" w:cs="Times New Roman"/>
          <w:b/>
          <w:bCs/>
        </w:rPr>
        <w:t>30.2026</w:t>
      </w:r>
    </w:p>
    <w:p w14:paraId="6775BCFD" w14:textId="77777777" w:rsidR="00A87A0C" w:rsidRDefault="00573415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ZAPROSZENIE DO ZŁOŻENIA OFERTY CENOWEJ</w:t>
      </w:r>
    </w:p>
    <w:p w14:paraId="2AE0154C" w14:textId="77777777" w:rsidR="00A87A0C" w:rsidRDefault="00573415">
      <w:pPr>
        <w:pStyle w:val="Normalny1"/>
        <w:spacing w:line="276" w:lineRule="auto"/>
        <w:ind w:firstLine="0"/>
        <w:rPr>
          <w:rFonts w:cs="Times New Roman"/>
          <w:bCs/>
          <w:color w:val="auto"/>
        </w:rPr>
      </w:pPr>
      <w:r>
        <w:rPr>
          <w:rFonts w:cs="Times New Roman"/>
        </w:rPr>
        <w:t>Zamawiający, Miasto Kętrzyn, ul. Wojska Polskiego 11, 11-400 Kętrzyn, zaprasza do złożenia oferty cenowej na:</w:t>
      </w:r>
    </w:p>
    <w:p w14:paraId="719DC0D9" w14:textId="77777777" w:rsidR="00A87A0C" w:rsidRDefault="00573415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1.</w:t>
      </w:r>
      <w:r>
        <w:rPr>
          <w:rFonts w:ascii="Times New Roman" w:hAnsi="Times New Roman" w:cs="Times New Roman"/>
        </w:rPr>
        <w:t xml:space="preserve"> Przedmiot zamówienia: </w:t>
      </w:r>
      <w:r>
        <w:rPr>
          <w:rFonts w:ascii="Times New Roman" w:hAnsi="Times New Roman" w:cs="Times New Roman"/>
          <w:b/>
          <w:bCs/>
        </w:rPr>
        <w:t>„Opracowanie Miejskiego Planu Adaptacji do zmian klimatu dla Gminy Miejskiej Kętrzyn”.</w:t>
      </w:r>
    </w:p>
    <w:p w14:paraId="5ADAB416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 xml:space="preserve">„Zamawiający będzie ubiegał się o dofinansowanie </w:t>
      </w:r>
      <w:r w:rsidRPr="00CF70E2"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  <w:t>na opracowanie Miejskiego Planu Adaptacji do zmian klimatu dla Gminy Miejskiej Kętrzyn</w:t>
      </w:r>
      <w:r w:rsidRPr="00CF70E2">
        <w:rPr>
          <w:rFonts w:ascii="Times New Roman" w:hAnsi="Times New Roman" w:cs="Times New Roman"/>
          <w:i/>
          <w:iCs/>
          <w:sz w:val="22"/>
          <w:szCs w:val="22"/>
        </w:rPr>
        <w:t xml:space="preserve"> w ramach Programu Fundusze Europejskie dla Polski Wschodniej 2021-2027</w:t>
      </w:r>
    </w:p>
    <w:p w14:paraId="133BA735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>Priorytet FEPW.02 Energia i klimat</w:t>
      </w:r>
    </w:p>
    <w:p w14:paraId="728A4F5A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>Działanie: 2.2. Adaptacja do zmian klimatu</w:t>
      </w:r>
    </w:p>
    <w:p w14:paraId="3F132B41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 xml:space="preserve">Typ projektu I. Spójne i zintegrowane przedsięwzięcia infrastrukturalne, kompleksowo dostosowujące miasta do ekstremalnych stanów pogodowych oraz łagodzące efekt miejskich wysp ciepła przez rozwój zielono-niebieskiej infrastruktury (Numer naboru: FEPW.02.02-IW.01-002/25)       </w:t>
      </w:r>
    </w:p>
    <w:p w14:paraId="5D6F2451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>Typ projektu II. Opracowanie/aktualizacja Miejskich planów adaptacji do zmian klimatu – MPA (Nabór nr: FEPW.02.02-IW.01-003/25)</w:t>
      </w:r>
    </w:p>
    <w:p w14:paraId="0BD1311D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 xml:space="preserve">Instytucja Pośrednicząca: Ministerstwo Klimatu i Środowiska             </w:t>
      </w:r>
    </w:p>
    <w:p w14:paraId="7355D869" w14:textId="77777777" w:rsidR="00CF70E2" w:rsidRPr="00CF70E2" w:rsidRDefault="00CF70E2" w:rsidP="00CF70E2">
      <w:pPr>
        <w:spacing w:before="0"/>
        <w:ind w:firstLine="0"/>
        <w:rPr>
          <w:rFonts w:ascii="Times New Roman" w:hAnsi="Times New Roman" w:cs="Times New Roman"/>
          <w:i/>
          <w:iCs/>
          <w:sz w:val="22"/>
          <w:szCs w:val="22"/>
        </w:rPr>
      </w:pPr>
      <w:r w:rsidRPr="00CF70E2">
        <w:rPr>
          <w:rFonts w:ascii="Times New Roman" w:hAnsi="Times New Roman" w:cs="Times New Roman"/>
          <w:i/>
          <w:iCs/>
          <w:sz w:val="22"/>
          <w:szCs w:val="22"/>
        </w:rPr>
        <w:t>Instytucja Wdrażająca: Narodowy Fundusz Ochrony Środowiska i Gospodarki Wodnej”</w:t>
      </w:r>
    </w:p>
    <w:p w14:paraId="4BFC4688" w14:textId="77777777" w:rsidR="00A87A0C" w:rsidRDefault="00A87A0C">
      <w:pPr>
        <w:ind w:firstLine="0"/>
        <w:rPr>
          <w:rFonts w:ascii="Times New Roman" w:hAnsi="Times New Roman" w:cs="Times New Roman"/>
        </w:rPr>
      </w:pPr>
    </w:p>
    <w:p w14:paraId="282AB96E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Kody CPV</w:t>
      </w:r>
    </w:p>
    <w:p w14:paraId="0A188BA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71351611-9 Usługi klimatologiczne</w:t>
      </w:r>
    </w:p>
    <w:p w14:paraId="6AB14AB8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71355200-3 Wykonywanie badań</w:t>
      </w:r>
    </w:p>
    <w:p w14:paraId="2E8C6DA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71510000-6 Usługi badania terenu</w:t>
      </w:r>
    </w:p>
    <w:p w14:paraId="5C568BD5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73220000-0 Usługi doradcze w zakresie rozwoju</w:t>
      </w:r>
    </w:p>
    <w:p w14:paraId="7F3F5C1E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79300000-7 Badania rynkowe i ekonomiczne</w:t>
      </w:r>
    </w:p>
    <w:p w14:paraId="3CBDE0C3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79342200-5 Usługi w zakresie promocji</w:t>
      </w:r>
    </w:p>
    <w:p w14:paraId="5B64680A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90712000-1 Planowanie środowiska naturalnego</w:t>
      </w:r>
    </w:p>
    <w:p w14:paraId="35F8213F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90712000-2 Planowanie rozwoju środowiska miejskiego</w:t>
      </w:r>
    </w:p>
    <w:p w14:paraId="0B205105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90713000-8 Usługi konsultacyjne w zakresie zagadnień dotyczących środowiska </w:t>
      </w:r>
    </w:p>
    <w:p w14:paraId="71D0EC34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90721800-5 Usługi ochrony przed naturalnym ryzykiem lub zagrożeniem</w:t>
      </w:r>
    </w:p>
    <w:p w14:paraId="77027A5A" w14:textId="77777777" w:rsidR="00A87A0C" w:rsidRDefault="00A87A0C">
      <w:pPr>
        <w:ind w:firstLine="0"/>
        <w:rPr>
          <w:rFonts w:ascii="Times New Roman" w:hAnsi="Times New Roman" w:cs="Times New Roman"/>
        </w:rPr>
      </w:pPr>
    </w:p>
    <w:p w14:paraId="351CCB74" w14:textId="00BD130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2.</w:t>
      </w:r>
      <w:r>
        <w:rPr>
          <w:rFonts w:ascii="Times New Roman" w:hAnsi="Times New Roman" w:cs="Times New Roman"/>
        </w:rPr>
        <w:t xml:space="preserve"> Szczegółowy opis przedmiotu zamówienia: Opracowanie dokumentu planistycznego w postaci Miejskiego Planu Adaptacji do zmian klimatu dla Gminy Miejskiej Kętrzyn (MPA) wraz </w:t>
      </w:r>
      <w:r w:rsidR="00DF645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lastRenderedPageBreak/>
        <w:t>z przeprowadzeniem Strategicznej Oceny Oddziaływania na Środowisko i działań informacyjno-edukacyjnych.</w:t>
      </w:r>
    </w:p>
    <w:p w14:paraId="2CB5E540" w14:textId="2F0B830A" w:rsidR="00A87A0C" w:rsidRDefault="00573415">
      <w:pPr>
        <w:ind w:firstLine="0"/>
        <w:rPr>
          <w:rFonts w:ascii="Times New Roman" w:hAnsi="Times New Roman" w:cs="Times New Roman"/>
          <w:color w:val="171717"/>
          <w:u w:val="single"/>
        </w:rPr>
      </w:pPr>
      <w:r>
        <w:rPr>
          <w:rFonts w:ascii="Times New Roman" w:hAnsi="Times New Roman" w:cs="Times New Roman"/>
          <w:color w:val="171717"/>
          <w:u w:val="single"/>
        </w:rPr>
        <w:t>Przedmiot zamówienia uwzględnia następując</w:t>
      </w:r>
      <w:r w:rsidR="00266CE0">
        <w:rPr>
          <w:rFonts w:ascii="Times New Roman" w:hAnsi="Times New Roman" w:cs="Times New Roman"/>
          <w:color w:val="171717"/>
          <w:u w:val="single"/>
        </w:rPr>
        <w:t>e</w:t>
      </w:r>
      <w:r>
        <w:rPr>
          <w:rFonts w:ascii="Times New Roman" w:hAnsi="Times New Roman" w:cs="Times New Roman"/>
          <w:color w:val="171717"/>
          <w:u w:val="single"/>
        </w:rPr>
        <w:t xml:space="preserve"> elementy:</w:t>
      </w:r>
    </w:p>
    <w:p w14:paraId="5928A65C" w14:textId="77777777" w:rsidR="00A87A0C" w:rsidRDefault="00573415">
      <w:pPr>
        <w:rPr>
          <w:rFonts w:ascii="Times New Roman" w:hAnsi="Times New Roman" w:cs="Times New Roman"/>
          <w:b/>
          <w:bCs/>
          <w:color w:val="171717"/>
        </w:rPr>
      </w:pPr>
      <w:r>
        <w:rPr>
          <w:rFonts w:ascii="Times New Roman" w:hAnsi="Times New Roman" w:cs="Times New Roman"/>
          <w:color w:val="171717"/>
        </w:rPr>
        <w:t>1)</w:t>
      </w:r>
      <w:r>
        <w:rPr>
          <w:rFonts w:ascii="Times New Roman" w:hAnsi="Times New Roman" w:cs="Times New Roman"/>
          <w:b/>
          <w:bCs/>
          <w:color w:val="171717"/>
        </w:rPr>
        <w:t xml:space="preserve"> Przeprowadzenie działań związanych z przygotowaniem do procesu adaptacji miasta do zmian klimatu w tym:</w:t>
      </w:r>
    </w:p>
    <w:p w14:paraId="0782F6A9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a) powołanie i nadzorowanie prac i działalności Zespołu ds. adaptacji miasta do zmian klimatu,</w:t>
      </w:r>
    </w:p>
    <w:p w14:paraId="463D5FB3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b) rozpoznanie interesariuszy i budowanie świadomości potrzeby adaptacji do zmian klimatu,</w:t>
      </w:r>
    </w:p>
    <w:p w14:paraId="3B8D399C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c) ustalenie harmonogramu prac nad MPA,</w:t>
      </w:r>
    </w:p>
    <w:p w14:paraId="33E7D882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d) przyjęcie założeń opracowania MPA.</w:t>
      </w:r>
    </w:p>
    <w:p w14:paraId="6069CDF7" w14:textId="77777777" w:rsidR="00A87A0C" w:rsidRDefault="00573415">
      <w:pPr>
        <w:rPr>
          <w:rFonts w:ascii="Times New Roman" w:hAnsi="Times New Roman" w:cs="Times New Roman"/>
          <w:b/>
          <w:bCs/>
          <w:color w:val="171717"/>
        </w:rPr>
      </w:pPr>
      <w:r>
        <w:rPr>
          <w:rFonts w:ascii="Times New Roman" w:hAnsi="Times New Roman" w:cs="Times New Roman"/>
          <w:color w:val="171717"/>
        </w:rPr>
        <w:t>2)</w:t>
      </w:r>
      <w:r>
        <w:rPr>
          <w:rFonts w:ascii="Times New Roman" w:hAnsi="Times New Roman" w:cs="Times New Roman"/>
          <w:b/>
          <w:bCs/>
          <w:color w:val="171717"/>
        </w:rPr>
        <w:t xml:space="preserve"> Opracowanie Miejskiego Planu Adaptacji do zmian klimatu dla Gminy Miejskiej Kętrzyn spełniającego następujące warunki:</w:t>
      </w:r>
    </w:p>
    <w:p w14:paraId="560F554B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2.1)</w:t>
      </w:r>
      <w:r>
        <w:rPr>
          <w:rFonts w:ascii="Times New Roman" w:hAnsi="Times New Roman" w:cs="Times New Roman"/>
          <w:b/>
          <w:bCs/>
          <w:color w:val="171717"/>
        </w:rPr>
        <w:t xml:space="preserve"> MPA obowiązkowo zawierać musi następujące elementy</w:t>
      </w:r>
      <w:r>
        <w:rPr>
          <w:rFonts w:ascii="Times New Roman" w:hAnsi="Times New Roman" w:cs="Times New Roman"/>
          <w:color w:val="171717"/>
        </w:rPr>
        <w:t>:</w:t>
      </w:r>
    </w:p>
    <w:p w14:paraId="254812E9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1) diagnozę, w tym:</w:t>
      </w:r>
    </w:p>
    <w:p w14:paraId="590A475D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a) analizę zjawisk klimatycznych i hydrologicznych oraz ich pochodnych,</w:t>
      </w:r>
    </w:p>
    <w:p w14:paraId="7A60A900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b) scenariusze zmian klimatu,</w:t>
      </w:r>
    </w:p>
    <w:p w14:paraId="69406C9E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c) opis głównych zagrożeń klimatycznych dla miasta wynikających z lit. a i b,</w:t>
      </w:r>
    </w:p>
    <w:p w14:paraId="6793E0E8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d) ocenę potencjału adaptacyjnego miasta,</w:t>
      </w:r>
    </w:p>
    <w:p w14:paraId="2F28199F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e) analizę podatności miasta,</w:t>
      </w:r>
    </w:p>
    <w:p w14:paraId="306BAD79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f) analizę ryzyka klimatycznego i szans wynikających ze zmian klimatu;</w:t>
      </w:r>
    </w:p>
    <w:p w14:paraId="2DEAC417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2) przedstawienie wyników analiz w postaci kartograficznej;</w:t>
      </w:r>
    </w:p>
    <w:p w14:paraId="2271649F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3) określenie celów planu;</w:t>
      </w:r>
    </w:p>
    <w:p w14:paraId="732DFF6D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4) koncepcję zazielenienia miasta;</w:t>
      </w:r>
    </w:p>
    <w:p w14:paraId="46ACE65E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5) koncepcję zagospodarowania wód opadowych i roztopowych;</w:t>
      </w:r>
    </w:p>
    <w:p w14:paraId="720E8208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6) część programową, w tym:</w:t>
      </w:r>
    </w:p>
    <w:p w14:paraId="319F5D99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a) określenie działań adaptacyjnych na podstawie informacji zawartych w pkt 1 - 5, w tym analizę opcji adaptacyjnych,</w:t>
      </w:r>
    </w:p>
    <w:p w14:paraId="49D6979D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b) informację o podmiotach i organach odpowiedzialnych za wdrożenie działań</w:t>
      </w:r>
    </w:p>
    <w:p w14:paraId="4883447E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adaptacyjnych i o sposobach włączenia tych podmiotów i organów w opracowanie planu;</w:t>
      </w:r>
    </w:p>
    <w:p w14:paraId="6EE7632C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7) zasady wdrażania planu, w tym odnoszące się do monitoringu wdrażania działań adaptacyjnych z wykorzystaniem wskaźników realizacji celów, o których mowa w pkt 3.</w:t>
      </w:r>
    </w:p>
    <w:p w14:paraId="3DD4812D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2.2) </w:t>
      </w:r>
      <w:r>
        <w:rPr>
          <w:rFonts w:ascii="Times New Roman" w:hAnsi="Times New Roman" w:cs="Times New Roman"/>
          <w:b/>
          <w:bCs/>
          <w:color w:val="171717"/>
        </w:rPr>
        <w:t>MPA musi być wykonany</w:t>
      </w:r>
      <w:r>
        <w:rPr>
          <w:rFonts w:ascii="Times New Roman" w:hAnsi="Times New Roman" w:cs="Times New Roman"/>
          <w:color w:val="171717"/>
        </w:rPr>
        <w:t>:</w:t>
      </w:r>
    </w:p>
    <w:p w14:paraId="1C6C6E4C" w14:textId="5ADB91A8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a) Zgodnie z Podręcznikiem adaptacji dla miast - wytycznymi do przygotowania Miejskiego Planu Adaptacji do zmian klimatu, zaktualizowanym w 2023 r. przez Instytut Ochrony Środowiska - Państwowy Instytut Badawczy a w przypadku wejścia w życie, w okresie opracowywania Planu (MPA musi zawierać wszystkie niezbędne elementy wymienione powyższym dokumentem i być </w:t>
      </w:r>
      <w:r>
        <w:rPr>
          <w:rFonts w:ascii="Times New Roman" w:hAnsi="Times New Roman" w:cs="Times New Roman"/>
          <w:color w:val="171717"/>
        </w:rPr>
        <w:lastRenderedPageBreak/>
        <w:t>zgodny z dokumentami wskazanymi w niniejszym opracowaniu), innych rządowych dokumentów (np. ustawa, akty wykonawcze do ustaw) mających wpływ na przedmiot zamówienia, zgodny z wymaganiami określonymi nowymi przepisami.</w:t>
      </w:r>
    </w:p>
    <w:p w14:paraId="06D01003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b) MPA musi być zgodny z przepisami prawa, w tym z ustawą z dnia 03 października 2008 r. o udostępnianiu informacji o środowisku i jego ochronie, udziale społeczeństwa w ochronie środowiska oraz o ocenach oddziaływania na środowisko oraz z aktualnymi dokumentami strategicznymi lokalnymi i wyższego rzędu.</w:t>
      </w:r>
    </w:p>
    <w:p w14:paraId="7702F19E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c) W oparciu o obowiązujące dokumenty programowe/ raporty środowiskowe/ dane GUS/ analizy własne Wykonawcy oraz inne materiały pomocnicze.</w:t>
      </w:r>
    </w:p>
    <w:p w14:paraId="46FC32E2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d) Przy uwzględnieniu w nim podstawowych, nierozłącznych wartości Nowego Europejskiego </w:t>
      </w:r>
      <w:proofErr w:type="spellStart"/>
      <w:r>
        <w:rPr>
          <w:rFonts w:ascii="Times New Roman" w:hAnsi="Times New Roman" w:cs="Times New Roman"/>
          <w:color w:val="171717"/>
        </w:rPr>
        <w:t>Bauhausu</w:t>
      </w:r>
      <w:proofErr w:type="spellEnd"/>
      <w:r>
        <w:rPr>
          <w:rFonts w:ascii="Times New Roman" w:hAnsi="Times New Roman" w:cs="Times New Roman"/>
          <w:color w:val="171717"/>
        </w:rPr>
        <w:t xml:space="preserve">, do których należą: </w:t>
      </w:r>
      <w:proofErr w:type="spellStart"/>
      <w:r>
        <w:rPr>
          <w:rFonts w:ascii="Times New Roman" w:hAnsi="Times New Roman" w:cs="Times New Roman"/>
          <w:color w:val="171717"/>
        </w:rPr>
        <w:t>zrównoważoność</w:t>
      </w:r>
      <w:proofErr w:type="spellEnd"/>
      <w:r>
        <w:rPr>
          <w:rFonts w:ascii="Times New Roman" w:hAnsi="Times New Roman" w:cs="Times New Roman"/>
          <w:color w:val="171717"/>
        </w:rPr>
        <w:t xml:space="preserve">, estetyka i włączenie społeczne, a które opisane zostały w Komunikacie Komisji do Parlamentu Europejskiego, Rady, Europejskiego Komitetu Ekonomiczno-Społecznego i Komitetu Regionów: Nowy Europejski </w:t>
      </w:r>
      <w:proofErr w:type="spellStart"/>
      <w:r>
        <w:rPr>
          <w:rFonts w:ascii="Times New Roman" w:hAnsi="Times New Roman" w:cs="Times New Roman"/>
          <w:color w:val="171717"/>
        </w:rPr>
        <w:t>Bauhaus</w:t>
      </w:r>
      <w:proofErr w:type="spellEnd"/>
      <w:r>
        <w:rPr>
          <w:rFonts w:ascii="Times New Roman" w:hAnsi="Times New Roman" w:cs="Times New Roman"/>
          <w:color w:val="171717"/>
        </w:rPr>
        <w:t xml:space="preserve">: piękno, </w:t>
      </w:r>
      <w:proofErr w:type="spellStart"/>
      <w:r>
        <w:rPr>
          <w:rFonts w:ascii="Times New Roman" w:hAnsi="Times New Roman" w:cs="Times New Roman"/>
          <w:color w:val="171717"/>
        </w:rPr>
        <w:t>zrównoważność</w:t>
      </w:r>
      <w:proofErr w:type="spellEnd"/>
      <w:r>
        <w:rPr>
          <w:rFonts w:ascii="Times New Roman" w:hAnsi="Times New Roman" w:cs="Times New Roman"/>
          <w:color w:val="171717"/>
        </w:rPr>
        <w:t>, wspólnota.</w:t>
      </w:r>
    </w:p>
    <w:p w14:paraId="5438E4F0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e) Przygotowanie dokumentu powinno odbywać się przy aktywnym udziale mieszkańców i innych interesariuszy zidentyfikowanych na etapie prac diagnostycznych i konsultacyjnych (w tym zgodnie z wytycznymi wskazanymi w Podręczniku adaptacji dla miast). W przypadku zaplanowania przez Wykonawcę w ramach ww. obowiązku spotkań, konsultacji itp. zapewnienie miejsca ich organizacji oraz wyposażenie w sprzęt multimedialny pozostaje po stronie Zamawiającego. Pozostały zakres organizacji ewentualnych spotkań, konsultacji pozostaje w gestii Wykonawcy.</w:t>
      </w:r>
    </w:p>
    <w:p w14:paraId="25B3A70D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2.3) Wykonawca przygotuje ponadto maksymalnie 5-stronicowe opracowanie (językiem zrozumiałym dla szerokiego grona odbiorców – w formie broszury). Broszura ta powinna zawierać krótkie streszczenie i opis Planu Adaptacji do zmian klimatu dla Gminy Miejskiej Kętrzyn, w tym sposobu jego powstania. Broszura powinna być opracowana graficznie w formie umożliwiającej jej publikację bez dodatkowych korekt. Tak przygotowana publikacja ma zachęcić do lektury całego dokumentu. Broszurę należy przedstawić i przekazać Zamawiającemu w formie elektronicznej (termin dostarczenia broszury ustalony zostanie z Zamawiającym w trakcie realizacji Zamówienia).</w:t>
      </w:r>
    </w:p>
    <w:p w14:paraId="781C6BB8" w14:textId="77777777" w:rsidR="00A87A0C" w:rsidRDefault="00573415">
      <w:pPr>
        <w:rPr>
          <w:rFonts w:ascii="Times New Roman" w:hAnsi="Times New Roman" w:cs="Times New Roman"/>
          <w:i/>
          <w:iCs/>
          <w:color w:val="171717"/>
        </w:rPr>
      </w:pPr>
      <w:r>
        <w:rPr>
          <w:rFonts w:ascii="Times New Roman" w:hAnsi="Times New Roman" w:cs="Times New Roman"/>
          <w:color w:val="171717"/>
        </w:rPr>
        <w:t>2.4) Wykonawca przedłoży pełne opracowanie „</w:t>
      </w:r>
      <w:r>
        <w:rPr>
          <w:rFonts w:ascii="Times New Roman" w:hAnsi="Times New Roman" w:cs="Times New Roman"/>
          <w:i/>
          <w:iCs/>
          <w:color w:val="171717"/>
        </w:rPr>
        <w:t xml:space="preserve">Miejskiego Planu Adaptacji do zmian klimatu dla Gminy Miejskiej Kętrzyn” </w:t>
      </w:r>
      <w:r>
        <w:rPr>
          <w:rFonts w:ascii="Times New Roman" w:hAnsi="Times New Roman" w:cs="Times New Roman"/>
          <w:color w:val="171717"/>
        </w:rPr>
        <w:t xml:space="preserve">w formie elektronicznej w formacie pdf oraz </w:t>
      </w:r>
      <w:proofErr w:type="spellStart"/>
      <w:r>
        <w:rPr>
          <w:rFonts w:ascii="Times New Roman" w:hAnsi="Times New Roman" w:cs="Times New Roman"/>
          <w:color w:val="171717"/>
        </w:rPr>
        <w:t>doc</w:t>
      </w:r>
      <w:proofErr w:type="spellEnd"/>
      <w:r>
        <w:rPr>
          <w:rFonts w:ascii="Times New Roman" w:hAnsi="Times New Roman" w:cs="Times New Roman"/>
          <w:color w:val="171717"/>
        </w:rPr>
        <w:t xml:space="preserve"> lub xls (jeżeli tabele</w:t>
      </w:r>
      <w:r>
        <w:rPr>
          <w:rFonts w:ascii="Times New Roman" w:hAnsi="Times New Roman" w:cs="Times New Roman"/>
          <w:i/>
          <w:iCs/>
          <w:color w:val="171717"/>
        </w:rPr>
        <w:t xml:space="preserve"> </w:t>
      </w:r>
      <w:r>
        <w:rPr>
          <w:rFonts w:ascii="Times New Roman" w:hAnsi="Times New Roman" w:cs="Times New Roman"/>
          <w:color w:val="171717"/>
        </w:rPr>
        <w:t>lub załączniki zostały sporządzone w formacie xls należy je dołączyć do wersji</w:t>
      </w:r>
      <w:r>
        <w:rPr>
          <w:rFonts w:ascii="Times New Roman" w:hAnsi="Times New Roman" w:cs="Times New Roman"/>
          <w:i/>
          <w:iCs/>
          <w:color w:val="171717"/>
        </w:rPr>
        <w:t xml:space="preserve"> </w:t>
      </w:r>
      <w:r>
        <w:rPr>
          <w:rFonts w:ascii="Times New Roman" w:hAnsi="Times New Roman" w:cs="Times New Roman"/>
          <w:color w:val="171717"/>
        </w:rPr>
        <w:t>elektronicznej z aktywnymi/otwartymi formułami) na nośniku CD/DVD – 4 sztuki oraz</w:t>
      </w:r>
      <w:r>
        <w:rPr>
          <w:rFonts w:ascii="Times New Roman" w:hAnsi="Times New Roman" w:cs="Times New Roman"/>
          <w:i/>
          <w:iCs/>
          <w:color w:val="171717"/>
        </w:rPr>
        <w:t xml:space="preserve"> </w:t>
      </w:r>
      <w:r>
        <w:rPr>
          <w:rFonts w:ascii="Times New Roman" w:hAnsi="Times New Roman" w:cs="Times New Roman"/>
          <w:color w:val="171717"/>
        </w:rPr>
        <w:t>papierowej w ilości 4 egzemplarzy (wydruk w kolorze), przy czym 1 egzemplarz winien</w:t>
      </w:r>
      <w:r>
        <w:rPr>
          <w:rFonts w:ascii="Times New Roman" w:hAnsi="Times New Roman" w:cs="Times New Roman"/>
          <w:i/>
          <w:iCs/>
          <w:color w:val="171717"/>
        </w:rPr>
        <w:t xml:space="preserve"> </w:t>
      </w:r>
      <w:r>
        <w:rPr>
          <w:rFonts w:ascii="Times New Roman" w:hAnsi="Times New Roman" w:cs="Times New Roman"/>
          <w:color w:val="171717"/>
        </w:rPr>
        <w:t>zostać opatrzony podpisami i pieczęciami osób reprezentujących Wykonawcę.</w:t>
      </w:r>
    </w:p>
    <w:p w14:paraId="755D756A" w14:textId="77777777" w:rsidR="00A87A0C" w:rsidRDefault="00573415">
      <w:p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Za zatwierdzone MPA Zamawiający uzna dokument poddany procedurze SOOŚ oraz przyjęty przez Radę Miejską w Kętrzynie.</w:t>
      </w:r>
    </w:p>
    <w:p w14:paraId="1D6E6237" w14:textId="77777777" w:rsidR="00A87A0C" w:rsidRDefault="00573415">
      <w:pPr>
        <w:rPr>
          <w:rFonts w:ascii="Times New Roman" w:hAnsi="Times New Roman" w:cs="Times New Roman"/>
          <w:b/>
          <w:bCs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3) </w:t>
      </w:r>
      <w:r>
        <w:rPr>
          <w:rFonts w:ascii="Times New Roman" w:hAnsi="Times New Roman" w:cs="Times New Roman"/>
          <w:b/>
          <w:bCs/>
          <w:color w:val="171717"/>
        </w:rPr>
        <w:t xml:space="preserve">Poddanie MPA procedurze Strategicznej Oceny Oddziaływania na Środowisko (SOOŚ) </w:t>
      </w:r>
      <w:r>
        <w:rPr>
          <w:rFonts w:ascii="Times New Roman" w:hAnsi="Times New Roman" w:cs="Times New Roman"/>
          <w:color w:val="171717"/>
        </w:rPr>
        <w:t>o której mowa w ustawie z dnia 3 października 2008 r. o udostępnianiu informacji o środowisku i jego ochronie, udziale społeczeństwa w ochronie środowiska oraz o ocenach oddziaływania na środowisko,</w:t>
      </w:r>
    </w:p>
    <w:p w14:paraId="2EBA9174" w14:textId="77777777" w:rsidR="00A87A0C" w:rsidRDefault="00573415">
      <w:pPr>
        <w:rPr>
          <w:rFonts w:ascii="Times New Roman" w:hAnsi="Times New Roman" w:cs="Times New Roman"/>
          <w:b/>
          <w:bCs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4) </w:t>
      </w:r>
      <w:r>
        <w:rPr>
          <w:rFonts w:ascii="Times New Roman" w:hAnsi="Times New Roman" w:cs="Times New Roman"/>
          <w:b/>
          <w:bCs/>
          <w:color w:val="171717"/>
        </w:rPr>
        <w:t xml:space="preserve">Przeprowadzenia działań informacyjno-edukacyjnych towarzyszących opracowaniu MPA w postaci: warsztatu, szkolenia i konkursów na poszczególnych etapach tego procesu </w:t>
      </w:r>
      <w:r>
        <w:rPr>
          <w:rFonts w:ascii="Times New Roman" w:hAnsi="Times New Roman" w:cs="Times New Roman"/>
          <w:color w:val="171717"/>
        </w:rPr>
        <w:t>(harmonogram do ustalenia z Zamawiającym po podpisaniu umowy).</w:t>
      </w:r>
    </w:p>
    <w:p w14:paraId="466ACED4" w14:textId="76A00CB8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4.1. Wykonawca zobowiązany będzie do organizacji min. 1 warsztatu, 1 szkolenia </w:t>
      </w:r>
      <w:r w:rsidR="008E310A">
        <w:rPr>
          <w:rFonts w:ascii="Times New Roman" w:hAnsi="Times New Roman" w:cs="Times New Roman"/>
        </w:rPr>
        <w:t>dla min.</w:t>
      </w:r>
      <w:r>
        <w:rPr>
          <w:rFonts w:ascii="Times New Roman" w:hAnsi="Times New Roman" w:cs="Times New Roman"/>
        </w:rPr>
        <w:t xml:space="preserve"> 30 osób oraz 3 konkursów w tym: 1 konkursu dla dzieci przedszkolnych (3-6 lat), 1 konkursu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dla dzieci w wieku wczesnoszkolnym (7-11 lat) i 1 konkursu dla młodzieży (12-18 lat).</w:t>
      </w:r>
    </w:p>
    <w:p w14:paraId="0A8D83FE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14:paraId="720D6D1B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Niniejszy zakres nie stanowi działań związanych z aktywnym udziałem mieszkańców i innych interesariuszy zidentyfikowanych na etapie prac diagnostycznych i konsultacyjnych realizowanych w ramach opracowywania MPA </w:t>
      </w:r>
    </w:p>
    <w:p w14:paraId="081F89BE" w14:textId="77777777" w:rsidR="00A87A0C" w:rsidRDefault="00A87A0C">
      <w:pPr>
        <w:rPr>
          <w:rFonts w:ascii="Times New Roman" w:hAnsi="Times New Roman" w:cs="Times New Roman"/>
        </w:rPr>
      </w:pPr>
    </w:p>
    <w:p w14:paraId="3CF3E4E9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</w:t>
      </w:r>
      <w:r>
        <w:rPr>
          <w:rFonts w:ascii="Times New Roman" w:hAnsi="Times New Roman" w:cs="Times New Roman"/>
          <w:b/>
          <w:bCs/>
        </w:rPr>
        <w:t xml:space="preserve"> Wymagania dotyczące organizacji 1 warsztatu dla 1 grupy warsztatowej</w:t>
      </w:r>
      <w:r>
        <w:rPr>
          <w:rFonts w:ascii="Times New Roman" w:hAnsi="Times New Roman" w:cs="Times New Roman"/>
        </w:rPr>
        <w:t>:</w:t>
      </w:r>
    </w:p>
    <w:p w14:paraId="73A1A2E5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Zakres warsztatów musi obejmować tematykę opracowywanego w ramach niniejszego</w:t>
      </w:r>
    </w:p>
    <w:p w14:paraId="1AF32CBF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 MPA oraz komunikowanie o zachodzących zmianach klimatu i ich wpływie</w:t>
      </w:r>
    </w:p>
    <w:p w14:paraId="7E08511B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miasto, a także o potrzebie adaptacji miasta do zmian klimatu. Szczegółowy zakres</w:t>
      </w:r>
    </w:p>
    <w:p w14:paraId="201C8214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warsztatów ustalony będzie z Zamawiającym w toku realizacji zamówienia.</w:t>
      </w:r>
    </w:p>
    <w:p w14:paraId="00B70A1E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Termin organizacji warsztatu ustalony będzie z Zamawiającym w toku realizacji całego</w:t>
      </w:r>
    </w:p>
    <w:p w14:paraId="090BD401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zamówienia,</w:t>
      </w:r>
    </w:p>
    <w:p w14:paraId="25D0D932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Grupa warsztatowa będzie liczyła ok. 30 osób,</w:t>
      </w:r>
    </w:p>
    <w:p w14:paraId="5829264C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Długość warsztatu – 4 godziny lekcyjne (1 godzina lekcyjna to 45 minut zegarowych) z</w:t>
      </w:r>
    </w:p>
    <w:p w14:paraId="3DAF0C9C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uwzględnieniem 2 przerw 5 minutowych i 1 przerwy 15 minutowej.</w:t>
      </w:r>
    </w:p>
    <w:p w14:paraId="7F839A7B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Wykonawca zobowiązany będzie do przygotowania informacji o warsztacie i zaproszenia</w:t>
      </w:r>
    </w:p>
    <w:p w14:paraId="76CA4A68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warsztat w formie elektronicznej w terminie co najmniej 21 dni przed planowanym</w:t>
      </w:r>
    </w:p>
    <w:p w14:paraId="49955D02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terminem warsztatu. Materiały te będą opublikowane przez Zamawiającego (m.in. na</w:t>
      </w:r>
    </w:p>
    <w:p w14:paraId="021DFEDB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stronie Zmawiającego, w mediach społecznościowych),</w:t>
      </w:r>
    </w:p>
    <w:p w14:paraId="53C6C4F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Wykonawca zobowiązany będzie do przygotowania projektu certyfikatu w formie</w:t>
      </w:r>
    </w:p>
    <w:p w14:paraId="0B7F146C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elektronicznej i przekazania go Zamawiającemu. Certyfikaty wystawione będą przez</w:t>
      </w:r>
    </w:p>
    <w:p w14:paraId="253F31CD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Zamawiającego. Zamawiający nie udostępni danych osobowych uczestników warsztatów.</w:t>
      </w:r>
    </w:p>
    <w:p w14:paraId="046652A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Wykonawca zobowiązany będzie do opracowania materiałów warsztatowych (w tym</w:t>
      </w:r>
    </w:p>
    <w:p w14:paraId="647D879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prezentacji). Wystarczającą formą materiałów jest forma elektroniczna. Wykonawca</w:t>
      </w:r>
    </w:p>
    <w:p w14:paraId="3EC78B2A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przekaże Zamawiającemu materiały co najmniej 5 dni roboczych przed rozpoczęciem</w:t>
      </w:r>
    </w:p>
    <w:p w14:paraId="0832A5E6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warsztatów. Dla osób zgłaszających potrzebę materiałów papierowych, Zamawiający</w:t>
      </w:r>
    </w:p>
    <w:p w14:paraId="1A1321A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wydrukuje materiały z wersji elektronicznej.</w:t>
      </w:r>
    </w:p>
    <w:p w14:paraId="6AFEC6E0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Zamawiający nie wymaga ubezpieczenia NNW dla uczestników warsztatu.</w:t>
      </w:r>
    </w:p>
    <w:p w14:paraId="4B207CF4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Miejsce przeprowadzenia warsztatu – Urząd Miasta Kętrzyn – salę zapewnia</w:t>
      </w:r>
    </w:p>
    <w:p w14:paraId="386686F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Zamawiający.</w:t>
      </w:r>
    </w:p>
    <w:p w14:paraId="505481E7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10) Sprzęt komputerowy, projektor, ekran niezbędne do przeprowadzenia warsztatu</w:t>
      </w:r>
    </w:p>
    <w:p w14:paraId="55086265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zapewnia Zamawiający.</w:t>
      </w:r>
    </w:p>
    <w:p w14:paraId="3DB3909D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11) Wykonawca zobowiązany będzie zapewnić poczęstunek kawowy dla uczestników</w:t>
      </w:r>
    </w:p>
    <w:p w14:paraId="2CBF9B4C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warsztatów. Karta produktów jakie Wykonawca zobowiązany będzie zapewnić</w:t>
      </w:r>
    </w:p>
    <w:p w14:paraId="4DB5784B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uczestnikom w ramach poczęstunku kawowego: woda mineralna w butelkach 0,5l</w:t>
      </w:r>
    </w:p>
    <w:p w14:paraId="45D4AC3D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niegazowana/gazowana– 1szt/os., kawa rozpuszczalna (1 opakowanie zbiorcze lub w</w:t>
      </w:r>
    </w:p>
    <w:p w14:paraId="0AE07595" w14:textId="77777777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saszetkach - po 2 saszetki na os.), śmietanka do kawy lub mleko wg potrzeb, herbata</w:t>
      </w:r>
    </w:p>
    <w:p w14:paraId="600B8B4D" w14:textId="56C7560F" w:rsidR="00A87A0C" w:rsidRDefault="00573415" w:rsidP="00DF64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czarna i owocowa - w saszetkach, cukier biały - wg potrzeb, ciastka typu herbatniki.</w:t>
      </w:r>
    </w:p>
    <w:p w14:paraId="35EBEF5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zapewnia zaplecze do organizacji poczęstunku w tym zaplecze kuchenne,</w:t>
      </w:r>
    </w:p>
    <w:p w14:paraId="374921A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czajnik elektryczny, podgrzewacz, kubki, talerzyki i stoły.</w:t>
      </w:r>
    </w:p>
    <w:p w14:paraId="0B9C45EE" w14:textId="77777777" w:rsidR="00A87A0C" w:rsidRDefault="00A87A0C">
      <w:pPr>
        <w:rPr>
          <w:rFonts w:ascii="Times New Roman" w:hAnsi="Times New Roman" w:cs="Times New Roman"/>
        </w:rPr>
      </w:pPr>
    </w:p>
    <w:p w14:paraId="05337B87" w14:textId="77777777" w:rsidR="00A87A0C" w:rsidRDefault="0057341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4.3.</w:t>
      </w:r>
      <w:r>
        <w:rPr>
          <w:rFonts w:ascii="Times New Roman" w:hAnsi="Times New Roman" w:cs="Times New Roman"/>
          <w:b/>
          <w:bCs/>
        </w:rPr>
        <w:t>Wymagania dotyczące organizacji 1 szkolenia dla 1 grupy szkoleniowej:</w:t>
      </w:r>
    </w:p>
    <w:p w14:paraId="2316A922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Zakres szkolenia musi obejmować tematykę opracowywanego w ramach niniejszego</w:t>
      </w:r>
    </w:p>
    <w:p w14:paraId="376354F2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 MPA oraz komunikowanie o zachodzących zmianach klimatu i ich wpływie na</w:t>
      </w:r>
    </w:p>
    <w:p w14:paraId="78BE885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miasto, a także o potrzebie adaptacji miasta do zmian klimatu. Szczegółowy zakres    </w:t>
      </w:r>
    </w:p>
    <w:p w14:paraId="4081C6A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szkolenia ustalony będzie z Zamawiającym w toku realizacji zamówienia.</w:t>
      </w:r>
    </w:p>
    <w:p w14:paraId="4DADD18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Termin organizacji szkolenia ustalony będzie z Zamawiającym w toku realizacji całego</w:t>
      </w:r>
    </w:p>
    <w:p w14:paraId="204CD781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zamówienia,</w:t>
      </w:r>
    </w:p>
    <w:p w14:paraId="3EF43C11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Grupa szkoleniowa będzie liczyła ok. 30 osób,</w:t>
      </w:r>
    </w:p>
    <w:p w14:paraId="3AB1279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Długość szkolenia – 4 godziny lekcyjne (1 godzina lekcyjna to 45 minut zegarowych) z</w:t>
      </w:r>
    </w:p>
    <w:p w14:paraId="3949071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uwzględnieniem 2 przerw 5 minutowych i 1 przerwy 15 minutowej.</w:t>
      </w:r>
    </w:p>
    <w:p w14:paraId="41A24736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Wykonawca zobowiązany będzie do przygotowania informacji o szkoleniu i zaproszenia </w:t>
      </w:r>
    </w:p>
    <w:p w14:paraId="0992C97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szkolenie w formie elektronicznej w terminie co najmniej 21 dni przed planowanym</w:t>
      </w:r>
    </w:p>
    <w:p w14:paraId="5F48CFA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terminem szkolenia. Materiały te opublikowane zostaną przez Zamawiającego (m.in. na</w:t>
      </w:r>
    </w:p>
    <w:p w14:paraId="0753DEB7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stronie Zmawiającego, w mediach społecznościowych),</w:t>
      </w:r>
    </w:p>
    <w:p w14:paraId="3793D52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Wykonawca zobowiązany będzie do przygotowania projektu certyfikatu w formie</w:t>
      </w:r>
    </w:p>
    <w:p w14:paraId="3D659F6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elektronicznej i przekazania go Zamawiającemu. Certyfikaty wystawione będą przez</w:t>
      </w:r>
    </w:p>
    <w:p w14:paraId="7EA1D30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Zamawiającego. Zamawiający nie udostępni danych osobowych uczestników szkolenia.</w:t>
      </w:r>
    </w:p>
    <w:p w14:paraId="212A1A8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Wykonawca zobowiązany będzie do opracowania materiałów szkoleniowych (w tym</w:t>
      </w:r>
    </w:p>
    <w:p w14:paraId="674946B2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prezentacji). Wystarczającą formą materiałów jest forma elektroniczna. Wykonawca</w:t>
      </w:r>
    </w:p>
    <w:p w14:paraId="012A12B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przekaże Zamawiającemu materiały co najmniej 5 dni roboczych przed rozpoczęciem</w:t>
      </w:r>
    </w:p>
    <w:p w14:paraId="461C366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szkolenia. Dla osób zgłaszających potrzebę materiałów papierowych, Zamawiający</w:t>
      </w:r>
    </w:p>
    <w:p w14:paraId="4360751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wydrukuje materiały z wersji elektronicznej.</w:t>
      </w:r>
    </w:p>
    <w:p w14:paraId="6679174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Zamawiający nie wymaga ubezpieczenia NNW dla uczestników szkolenia.</w:t>
      </w:r>
    </w:p>
    <w:p w14:paraId="4E7FA8E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9) Miejsce przeprowadzenia szkolenia – Urząd Miasta Kętrzyn – salę szkoleniową zapewnia</w:t>
      </w:r>
    </w:p>
    <w:p w14:paraId="1280A90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Zamawiający.</w:t>
      </w:r>
    </w:p>
    <w:p w14:paraId="6CE0261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10) Sprzęt komputerowy, projektor, ekran niezbędne do przeprowadzenia szkolenia  </w:t>
      </w:r>
    </w:p>
    <w:p w14:paraId="6E22FA7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Zapewnia Zamawiający.</w:t>
      </w:r>
    </w:p>
    <w:p w14:paraId="4EEF1EC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11) Wykonawca zobowiązany będzie zapewnić poczęstunek kawowy dla uczestników</w:t>
      </w:r>
    </w:p>
    <w:p w14:paraId="467C0AF6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szkolenia. Karta produktów jakie Wykonawca zobowiązany będzie zapewnić uczestnikom</w:t>
      </w:r>
    </w:p>
    <w:p w14:paraId="1FBD5D5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ramach poczęstunku kawowego: woda mineralna w butelkach 0,5l</w:t>
      </w:r>
    </w:p>
    <w:p w14:paraId="3EB230D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niegazowana/gazowana – 1szt/os., kawa rozpuszczalna (1 opakowanie zbiorcze lub w</w:t>
      </w:r>
    </w:p>
    <w:p w14:paraId="5507787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saszetkach 2 saszetki na 1 os.), śmietanka do kawy lub mleko wg potrzeb, herbata czarna</w:t>
      </w:r>
    </w:p>
    <w:p w14:paraId="1AA59CCA" w14:textId="2E3A71C6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owocowa - w saszetkach, cukier biały - wg potrzeb, ciastka typu herbatniki.</w:t>
      </w:r>
    </w:p>
    <w:p w14:paraId="5E7CBB4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zapewnia zaplecze do organizacji poczęstunku w tym zaplecze kuchenne,</w:t>
      </w:r>
    </w:p>
    <w:p w14:paraId="7228D6E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czajnik elektryczny, podgrzewacz, kubki, talerzyki i stoły.</w:t>
      </w:r>
    </w:p>
    <w:p w14:paraId="23CA16EB" w14:textId="77777777" w:rsidR="00A87A0C" w:rsidRDefault="00A87A0C">
      <w:pPr>
        <w:rPr>
          <w:rFonts w:ascii="Times New Roman" w:hAnsi="Times New Roman" w:cs="Times New Roman"/>
        </w:rPr>
      </w:pPr>
    </w:p>
    <w:p w14:paraId="1ADE0087" w14:textId="77777777" w:rsidR="00A87A0C" w:rsidRDefault="0057341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4.4.</w:t>
      </w:r>
      <w:r>
        <w:rPr>
          <w:rFonts w:ascii="Times New Roman" w:hAnsi="Times New Roman" w:cs="Times New Roman"/>
          <w:b/>
          <w:bCs/>
        </w:rPr>
        <w:t xml:space="preserve"> Wymagania dotyczące organizacji konkursów:</w:t>
      </w:r>
    </w:p>
    <w:p w14:paraId="51C6F5A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Wykonawca będzie zobowiązany do zorganizowania 3 konkursów w tym:</w:t>
      </w:r>
    </w:p>
    <w:p w14:paraId="58CA49B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1 konkursu dla dzieci przedszkolnych (3-6 lat),</w:t>
      </w:r>
    </w:p>
    <w:p w14:paraId="637A4FE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1 konkursu dla dzieci w wieku wczesnoszkolnym (7-11 lat),</w:t>
      </w:r>
    </w:p>
    <w:p w14:paraId="66588F7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1 konkursu dla młodzieży (12-18 lat).</w:t>
      </w:r>
    </w:p>
    <w:p w14:paraId="6E84785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Tematyka konkursu musi obejmować zagadnienia związane ze zmianą klimatu,</w:t>
      </w:r>
    </w:p>
    <w:p w14:paraId="6B09463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przeciwdziałaniem zmian klimatu i wpływie zmian klimatu na miasto, a także o potrzebie</w:t>
      </w:r>
    </w:p>
    <w:p w14:paraId="5DD8B1F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adaptacji miasta do zmian klimatu. Szczegółowa tematyka poszczególnych konkursów</w:t>
      </w:r>
    </w:p>
    <w:p w14:paraId="5D30D4F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zostanie ustalona z Zamawiających na etapie realizacji zamówienia.</w:t>
      </w:r>
    </w:p>
    <w:p w14:paraId="35668EA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Forma konkursu musi być dostosowana do grupy wiekowej do której będzie dedykowana,</w:t>
      </w:r>
    </w:p>
    <w:p w14:paraId="3A7A5EE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szczegóły zostaną ustalone z Zamawiającym na etapie realizacji zamówienia,</w:t>
      </w:r>
    </w:p>
    <w:p w14:paraId="03968D8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Termin organizacji konkursów ustalony zostanie z Zamawiającym na etapie realizacji</w:t>
      </w:r>
    </w:p>
    <w:p w14:paraId="41C0E2F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zamówienia,</w:t>
      </w:r>
    </w:p>
    <w:p w14:paraId="1FD0E76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Wykonawca zobowiązany będzie do przygotowania informacji o konkursie i zaproszenia</w:t>
      </w:r>
    </w:p>
    <w:p w14:paraId="2C4AAFB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uczestnictwa w konkursie w formie elektronicznej w terminie co najmniej 21 dni przed</w:t>
      </w:r>
    </w:p>
    <w:p w14:paraId="4844C48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planowanym terminem ogłoszenia konkursu, która będzie opublikowania przez</w:t>
      </w:r>
    </w:p>
    <w:p w14:paraId="1133FA8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Zamawiającego (m.in. na stronie Zmawiającego, w mediach społecznościowych),</w:t>
      </w:r>
    </w:p>
    <w:p w14:paraId="121E1F0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Wykonawca zobowiązany będzie do przygotowania projektu dyplomu (dla każdej grupy</w:t>
      </w:r>
    </w:p>
    <w:p w14:paraId="2899F6B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wiekowej osobno) w formie elektronicznej i przekazania go Zamawiającemu. Dyplomy</w:t>
      </w:r>
    </w:p>
    <w:p w14:paraId="359983E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wystawione będą przez Zamawiającego. Zamawiający nie udostępni danych osobowych</w:t>
      </w:r>
    </w:p>
    <w:p w14:paraId="5D66C13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osobom uczestniczącym w konkursie.</w:t>
      </w:r>
    </w:p>
    <w:p w14:paraId="436B9F8C" w14:textId="77777777" w:rsidR="0064041C" w:rsidRDefault="00573415" w:rsidP="00640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Zamawiający zapewni zaplecze organizacyjne konkursu w tym os. do komisji </w:t>
      </w:r>
    </w:p>
    <w:p w14:paraId="4A100618" w14:textId="192BE136" w:rsidR="00A87A0C" w:rsidRDefault="00573415" w:rsidP="00640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konkursowej,</w:t>
      </w:r>
    </w:p>
    <w:p w14:paraId="63C6A4C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Wykonawca zobowiązany będzie do zapewnienia nagród związanych z tematyką</w:t>
      </w:r>
    </w:p>
    <w:p w14:paraId="56AB5861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konkursu, dostosowanych odpowiednio do grupy wiekowej odbiorców konkursu, o łącznej</w:t>
      </w:r>
    </w:p>
    <w:p w14:paraId="066A5A0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wartości min. 3 000,00 zł na konkurs (3 konkursy x 3000,00 zł), w tym nagrody oddzielnie:</w:t>
      </w:r>
    </w:p>
    <w:p w14:paraId="390CA1C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dla zwycięzców konkursów, dla każdego konkursu osobno - za pierwsze trzy miejsca,</w:t>
      </w:r>
    </w:p>
    <w:p w14:paraId="34A6091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dla klasy, w której uczy się zwycięzca 1 miejsca w każdym konkursie osobno.</w:t>
      </w:r>
    </w:p>
    <w:p w14:paraId="60B84026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Rodzaj nagród zostanie ustalony z Zamawiającym po podpisaniu umowy w toku </w:t>
      </w:r>
    </w:p>
    <w:p w14:paraId="1781EED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Realizacji Zamówienia.</w:t>
      </w:r>
    </w:p>
    <w:p w14:paraId="6EB54DD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Wykonawca w ramach działań promocyjno-edukacyjnych przygotuje w ramach </w:t>
      </w:r>
    </w:p>
    <w:p w14:paraId="3C77AB0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Zamówienia krótkie materiały informacyjne/edukacyjne w formie elektronicznej dotyczące </w:t>
      </w:r>
    </w:p>
    <w:p w14:paraId="55E95D32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Tematyki adaptacji do zmian klimatu miast, które będą mogły być wykorzystane przez </w:t>
      </w:r>
    </w:p>
    <w:p w14:paraId="74A93AB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Zamawiającego do prowadzenia kampanii informacyjno-edukacyjnej prowadzonej przez </w:t>
      </w:r>
    </w:p>
    <w:p w14:paraId="1B3DE8A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Zamawiającego m.in. w mediach społecznościowych (dokładana treść i terminy zostaną </w:t>
      </w:r>
    </w:p>
    <w:p w14:paraId="3114143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ustalone z Zamawiającym na etapie realizacji zamówienia).</w:t>
      </w:r>
    </w:p>
    <w:p w14:paraId="6A58FE0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W toku realizacji zamówienia Wykonawca będzie zobowiązany do:</w:t>
      </w:r>
    </w:p>
    <w:p w14:paraId="7316A0F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pozyskania danych i materiałów źródłowych niezbędnych do wykonania przedmiotu</w:t>
      </w:r>
    </w:p>
    <w:p w14:paraId="462A340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 (w tym niezbędnych map) oraz ich merytoryczne opracowanie,</w:t>
      </w:r>
    </w:p>
    <w:p w14:paraId="5C1B5DD7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przygotowanie materiałów niezbędnych do przeprowadzenia badań, analiz oraz </w:t>
      </w:r>
    </w:p>
    <w:p w14:paraId="20EBE4C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materiałów informacyjnych i prezentacji multimedialnych, które będą wykorzystywane na </w:t>
      </w:r>
    </w:p>
    <w:p w14:paraId="14B3D6A6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etapie opracowania dokumentu- wszystkie materiały przed podaniem do publicznej </w:t>
      </w:r>
    </w:p>
    <w:p w14:paraId="523E4E8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wiadomości wymagają akceptacji Zamawiającego,</w:t>
      </w:r>
    </w:p>
    <w:p w14:paraId="3B589CE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poprawy lub uzupełnienia opracowanego dokumentu również według uwag przekazanych</w:t>
      </w:r>
    </w:p>
    <w:p w14:paraId="5187A19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przez organy administracji publicznej w toku strategicznej oceny oddziaływania na</w:t>
      </w:r>
    </w:p>
    <w:p w14:paraId="5B4F9BC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środowisko,</w:t>
      </w:r>
    </w:p>
    <w:p w14:paraId="18185E1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udzielania wyjaśnień, wnoszenia poprawek, uzupełnień, aneksów lub zmian do ww.</w:t>
      </w:r>
    </w:p>
    <w:p w14:paraId="79DF4E2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dokumentu, których konieczność wyniknie w trakcie przygotowywania dokumentu oraz</w:t>
      </w:r>
    </w:p>
    <w:p w14:paraId="06C73E2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prowadzenia przez organ administracji postępowania Strategicznej Oceny Oddziaływania na</w:t>
      </w:r>
    </w:p>
    <w:p w14:paraId="24A78F4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Środowisko,</w:t>
      </w:r>
    </w:p>
    <w:p w14:paraId="4B3019A4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pozyskania i opracowania wszelkich niezbędnych załączników do MPA, w tym uzyskania</w:t>
      </w:r>
    </w:p>
    <w:p w14:paraId="0F547EA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wszystkich wymaganych opinii, uzgodnień, decyzji właściwych instytucji, umożliwiających</w:t>
      </w:r>
    </w:p>
    <w:p w14:paraId="378C5B0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zatwierdzenie dokumentu i pozytywne przejście SOOŚ,</w:t>
      </w:r>
    </w:p>
    <w:p w14:paraId="1E8C435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f) przygotowania wszelkich niezbędnych w toku realizacji zamówienia projektów uchwał,</w:t>
      </w:r>
    </w:p>
    <w:p w14:paraId="0600B58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wzorów np. formularzy, ankiet, list obecności, zgłoszeń, protokołów z konsultacji, uwag z</w:t>
      </w:r>
    </w:p>
    <w:p w14:paraId="6441C49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rekomendacją ich wprowadzenia lub odrzucenia, przygotowanie analizy wyników ankiety</w:t>
      </w:r>
    </w:p>
    <w:p w14:paraId="4A2034B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(jeśli będzie przeprowadzona), przygotowanie raportu końcowego z przebiegu konsultacji z</w:t>
      </w:r>
    </w:p>
    <w:p w14:paraId="50942CF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ich podsumowaniem,</w:t>
      </w:r>
    </w:p>
    <w:p w14:paraId="5F8E1F07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g) współdziałania z Zamawiającym (Jednostką Realizującą Projekt) na każdym etapie</w:t>
      </w:r>
    </w:p>
    <w:p w14:paraId="6A492FD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procedury administracyjnej realizacji Zamówienia,</w:t>
      </w:r>
    </w:p>
    <w:p w14:paraId="14BC9B2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h) zrealizowania przedmiotu zamówienia z wykorzystaniem najlepszych praktyk oraz w</w:t>
      </w:r>
    </w:p>
    <w:p w14:paraId="2298F76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oparciu o obowiązujące przepisy prawa krajowego i unijnego.</w:t>
      </w:r>
    </w:p>
    <w:p w14:paraId="61588BF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 przeprowadzenia procesu konsultacji społecznych projektu dokumentu „Miejskiego Planu</w:t>
      </w:r>
    </w:p>
    <w:p w14:paraId="1CFDDF71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Adaptacji do zmian klimatu dla Gminy Miejskiej Kętrzyn” wraz ze zbiorczym zestawieniem </w:t>
      </w:r>
    </w:p>
    <w:p w14:paraId="5271B6A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Zgłoszonych uwag z rekomendacją ich wprowadzenia lub odrzucenia, raportem z przebiegu </w:t>
      </w:r>
    </w:p>
    <w:p w14:paraId="6F7A4019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konsultacji wraz z ich podsumowaniem,</w:t>
      </w:r>
    </w:p>
    <w:p w14:paraId="3FF9E7D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j) przygotowania systemu monitorowania i ewaluacji realizacji Miejskiego Planu Adaptacji,</w:t>
      </w:r>
    </w:p>
    <w:p w14:paraId="713FADD1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k) przygotowania i przeprowadzenie prezentacji finalnej wersji projektu Miejskiego Planu</w:t>
      </w:r>
    </w:p>
    <w:p w14:paraId="32FC2A2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Adaptacji,</w:t>
      </w:r>
    </w:p>
    <w:p w14:paraId="0EEA047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l) udziału w spotkaniach z interesariuszami, w posiedzeniach Komisji Rady Miejskiej i </w:t>
      </w:r>
    </w:p>
    <w:p w14:paraId="42BB25F2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sesjach Rady Miejskiej w Kętrzynie oraz udzielania odpowiedzi na zadane pytania.</w:t>
      </w:r>
    </w:p>
    <w:p w14:paraId="20AB9C64" w14:textId="77777777" w:rsidR="00A87A0C" w:rsidRPr="008E310A" w:rsidRDefault="00573415">
      <w:pPr>
        <w:rPr>
          <w:rFonts w:ascii="Times New Roman" w:hAnsi="Times New Roman" w:cs="Times New Roman"/>
        </w:rPr>
      </w:pPr>
      <w:r w:rsidRPr="008E310A">
        <w:rPr>
          <w:rFonts w:ascii="Times New Roman" w:hAnsi="Times New Roman" w:cs="Times New Roman"/>
        </w:rPr>
        <w:t>m) realizacji zamówienia zgodnie z Standardami dostępności stanowiącymi</w:t>
      </w:r>
      <w:r w:rsidRPr="008E310A">
        <w:rPr>
          <w:rFonts w:ascii="Times New Roman" w:hAnsi="Times New Roman" w:cs="Times New Roman"/>
          <w:color w:val="000000"/>
        </w:rPr>
        <w:t xml:space="preserve"> załącznik nr 2 </w:t>
      </w:r>
    </w:p>
    <w:p w14:paraId="729B7C3F" w14:textId="77777777" w:rsidR="00A87A0C" w:rsidRPr="008E310A" w:rsidRDefault="00573415">
      <w:pPr>
        <w:rPr>
          <w:rFonts w:ascii="Times New Roman" w:hAnsi="Times New Roman" w:cs="Times New Roman"/>
        </w:rPr>
      </w:pPr>
      <w:r w:rsidRPr="008E310A">
        <w:rPr>
          <w:rFonts w:ascii="Times New Roman" w:hAnsi="Times New Roman" w:cs="Times New Roman"/>
        </w:rPr>
        <w:t xml:space="preserve">do Wytycznych dotyczących realizacji zasad równościowych w ramach funduszy unijnych </w:t>
      </w:r>
    </w:p>
    <w:p w14:paraId="51FA6782" w14:textId="77777777" w:rsidR="00A87A0C" w:rsidRDefault="00573415">
      <w:pPr>
        <w:rPr>
          <w:rFonts w:ascii="Times New Roman" w:hAnsi="Times New Roman" w:cs="Times New Roman"/>
        </w:rPr>
      </w:pPr>
      <w:r w:rsidRPr="008E310A">
        <w:rPr>
          <w:rFonts w:ascii="Times New Roman" w:hAnsi="Times New Roman" w:cs="Times New Roman"/>
        </w:rPr>
        <w:t>na lata 2021-2027.</w:t>
      </w:r>
    </w:p>
    <w:p w14:paraId="0E61D25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Wykonawca przekazując Zamawiającemu dokumentację będzie miał obowiązek </w:t>
      </w:r>
    </w:p>
    <w:p w14:paraId="59CF7E4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Przekazania praw autorskich majątkowych do wszystkich dokumentów opracowanych przez </w:t>
      </w:r>
    </w:p>
    <w:p w14:paraId="082CD48C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Wykonawcę w ramach niniejszego Zamówienia, zarówno w wersji zwartej, jak i w </w:t>
      </w:r>
    </w:p>
    <w:p w14:paraId="3AE2B56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pojedynczych egzemplarzach oraz ich wersji elektronicznych. Wykonawca udzieli również </w:t>
      </w:r>
    </w:p>
    <w:p w14:paraId="2656399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Zamawiającemu zezwolenia na wykonywanie autorskich praw zależnych.</w:t>
      </w:r>
    </w:p>
    <w:p w14:paraId="54ED05E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Pozostałe obowiązki Wykonawcy w ramach zamówienia wymienione zostały w § 3 wzoru</w:t>
      </w:r>
    </w:p>
    <w:p w14:paraId="2408BF98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umowy, która stanowi załącznik nr 3 do Zaproszenia.</w:t>
      </w:r>
    </w:p>
    <w:p w14:paraId="7EAAFF09" w14:textId="77777777" w:rsidR="00A87A0C" w:rsidRDefault="00A87A0C">
      <w:pPr>
        <w:ind w:firstLine="0"/>
        <w:rPr>
          <w:rFonts w:ascii="Times New Roman" w:hAnsi="Times New Roman" w:cs="Times New Roman"/>
        </w:rPr>
      </w:pPr>
    </w:p>
    <w:p w14:paraId="0106EDCA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3.</w:t>
      </w:r>
      <w:r>
        <w:rPr>
          <w:rFonts w:ascii="Times New Roman" w:hAnsi="Times New Roman" w:cs="Times New Roman"/>
        </w:rPr>
        <w:t xml:space="preserve"> Termin realizacji zamówienia: </w:t>
      </w:r>
    </w:p>
    <w:p w14:paraId="01DD190E" w14:textId="5D9A58DB" w:rsidR="00A87A0C" w:rsidRPr="008E310A" w:rsidRDefault="00573415">
      <w:pPr>
        <w:ind w:firstLine="0"/>
        <w:rPr>
          <w:rFonts w:ascii="Times New Roman" w:hAnsi="Times New Roman" w:cs="Times New Roman"/>
        </w:rPr>
      </w:pPr>
      <w:r w:rsidRPr="008E310A">
        <w:rPr>
          <w:rFonts w:ascii="Times New Roman" w:hAnsi="Times New Roman" w:cs="Times New Roman"/>
        </w:rPr>
        <w:t xml:space="preserve">Wykonawca zobowiązuje się wykonać i dostarczyć przedmiot umowy, o którym mowa w § 1 </w:t>
      </w:r>
      <w:r w:rsidR="008E310A">
        <w:rPr>
          <w:rFonts w:ascii="Times New Roman" w:hAnsi="Times New Roman" w:cs="Times New Roman"/>
        </w:rPr>
        <w:t>„Wzór umowy”</w:t>
      </w:r>
      <w:r w:rsidR="00020CA6" w:rsidRPr="008E310A">
        <w:rPr>
          <w:rFonts w:ascii="Times New Roman" w:hAnsi="Times New Roman" w:cs="Times New Roman"/>
        </w:rPr>
        <w:t xml:space="preserve"> w </w:t>
      </w:r>
      <w:r w:rsidRPr="008E310A">
        <w:rPr>
          <w:rFonts w:ascii="Times New Roman" w:hAnsi="Times New Roman" w:cs="Times New Roman"/>
        </w:rPr>
        <w:t xml:space="preserve">terminie do </w:t>
      </w:r>
      <w:r w:rsidR="008E310A" w:rsidRPr="008E310A">
        <w:rPr>
          <w:rFonts w:ascii="Times New Roman" w:hAnsi="Times New Roman" w:cs="Times New Roman"/>
        </w:rPr>
        <w:t>15 miesięcy</w:t>
      </w:r>
      <w:r w:rsidR="008E310A">
        <w:rPr>
          <w:rFonts w:ascii="Times New Roman" w:hAnsi="Times New Roman" w:cs="Times New Roman"/>
        </w:rPr>
        <w:t xml:space="preserve"> od podpisania umowy</w:t>
      </w:r>
      <w:r w:rsidR="008E310A" w:rsidRPr="008E310A">
        <w:rPr>
          <w:rFonts w:ascii="Times New Roman" w:hAnsi="Times New Roman" w:cs="Times New Roman"/>
        </w:rPr>
        <w:t xml:space="preserve">, </w:t>
      </w:r>
      <w:r w:rsidR="00020CA6" w:rsidRPr="008E310A">
        <w:rPr>
          <w:rFonts w:ascii="Times New Roman" w:hAnsi="Times New Roman" w:cs="Times New Roman"/>
        </w:rPr>
        <w:t xml:space="preserve">przy czym końcowy termin wykonania usługi należy rozumieć datę podjęcia stosownej uchwały przez Radę Miejską w Kętrzynie z uwzględnieniem czasu niezbędnego na przekazanie projektu uchwały. </w:t>
      </w:r>
    </w:p>
    <w:p w14:paraId="6257296F" w14:textId="6F309357" w:rsidR="00A87A0C" w:rsidRDefault="00573415">
      <w:pPr>
        <w:ind w:firstLine="0"/>
        <w:rPr>
          <w:rFonts w:ascii="Times New Roman" w:hAnsi="Times New Roman" w:cs="Times New Roman"/>
        </w:rPr>
      </w:pPr>
      <w:r w:rsidRPr="00483CD8">
        <w:rPr>
          <w:rFonts w:ascii="Times New Roman" w:hAnsi="Times New Roman" w:cs="Times New Roman"/>
        </w:rPr>
        <w:lastRenderedPageBreak/>
        <w:t xml:space="preserve">(z zastrzeżeniem, iż szczegółowy harmonogram </w:t>
      </w:r>
      <w:r w:rsidR="00483CD8">
        <w:rPr>
          <w:rFonts w:ascii="Times New Roman" w:hAnsi="Times New Roman" w:cs="Times New Roman"/>
          <w:color w:val="000000"/>
        </w:rPr>
        <w:t>rzeczowy</w:t>
      </w:r>
      <w:r w:rsidRPr="00483CD8">
        <w:rPr>
          <w:rFonts w:ascii="Times New Roman" w:hAnsi="Times New Roman" w:cs="Times New Roman"/>
        </w:rPr>
        <w:t xml:space="preserve"> zostanie ustalony z Zamawiającym po podpisaniu Umowy).</w:t>
      </w:r>
    </w:p>
    <w:p w14:paraId="44DD70F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 xml:space="preserve">. Warunki płatności: Szczegóły dotyczące warunków płatności znajdują się w załączniku nr 3 „Wzór umowy” do Zaproszenia. </w:t>
      </w:r>
    </w:p>
    <w:p w14:paraId="7E43DEA3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 xml:space="preserve">. Warunki udziału w postępowaniu oraz wymagane dokumenty: </w:t>
      </w:r>
    </w:p>
    <w:p w14:paraId="0CC11FC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 udzielenie zamówienia objętego przedmiotem Zaproszenia mogą ubiegać się Wykonawcy</w:t>
      </w:r>
    </w:p>
    <w:p w14:paraId="67ED0C34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spełniający opisane poniżej warunki udziału w postępowaniu:</w:t>
      </w:r>
    </w:p>
    <w:p w14:paraId="0BFA0AD9" w14:textId="77777777" w:rsidR="00A87A0C" w:rsidRDefault="00A87A0C">
      <w:pPr>
        <w:ind w:firstLine="0"/>
        <w:rPr>
          <w:rFonts w:ascii="Times New Roman" w:hAnsi="Times New Roman" w:cs="Times New Roman"/>
          <w:b/>
          <w:bCs/>
        </w:rPr>
      </w:pPr>
    </w:p>
    <w:p w14:paraId="127EE626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b/>
          <w:bCs/>
        </w:rPr>
        <w:t xml:space="preserve"> Warunek dotyczący zdolności technicznej i zawodowej Wykonawcy – doświadczenie</w:t>
      </w:r>
    </w:p>
    <w:p w14:paraId="295005F0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Wykonawcy:</w:t>
      </w:r>
    </w:p>
    <w:p w14:paraId="7E00A29F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Warunek ten zostanie spełniony, jeśli Wykonawca wykaże, że w okresie ostatnich 5 lat przed</w:t>
      </w:r>
    </w:p>
    <w:p w14:paraId="796BB72D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upływem terminu składania ofert, a jeżeli okres prowadzenia działalności jest krótszy – w tym</w:t>
      </w:r>
    </w:p>
    <w:p w14:paraId="345F3EA5" w14:textId="33DA3509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okresie zrealizował należycie co najmniej </w:t>
      </w:r>
      <w:r w:rsidR="00F47402">
        <w:rPr>
          <w:rFonts w:ascii="Times New Roman" w:hAnsi="Times New Roman" w:cs="Times New Roman"/>
        </w:rPr>
        <w:t>jedną</w:t>
      </w:r>
      <w:r>
        <w:rPr>
          <w:rFonts w:ascii="Times New Roman" w:hAnsi="Times New Roman" w:cs="Times New Roman"/>
        </w:rPr>
        <w:t xml:space="preserve"> usług</w:t>
      </w:r>
      <w:r w:rsidR="00F47402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 polegające na opracowaniu </w:t>
      </w:r>
      <w:r>
        <w:rPr>
          <w:rFonts w:ascii="Times New Roman" w:hAnsi="Times New Roman" w:cs="Times New Roman"/>
          <w:b/>
          <w:bCs/>
        </w:rPr>
        <w:t>dokumentu</w:t>
      </w:r>
    </w:p>
    <w:p w14:paraId="44F31F2D" w14:textId="2399DB1A" w:rsidR="00A87A0C" w:rsidRPr="002C393A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planistycznego w postaci Miejskiego Planu Adaptacji do zmian klimatu </w:t>
      </w:r>
      <w:r w:rsidRPr="002C393A">
        <w:rPr>
          <w:rFonts w:ascii="Times New Roman" w:hAnsi="Times New Roman" w:cs="Times New Roman"/>
          <w:b/>
          <w:bCs/>
        </w:rPr>
        <w:t>lub inną</w:t>
      </w:r>
    </w:p>
    <w:p w14:paraId="3DFFD604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 w:rsidRPr="002C393A">
        <w:rPr>
          <w:rFonts w:ascii="Times New Roman" w:hAnsi="Times New Roman" w:cs="Times New Roman"/>
          <w:b/>
          <w:bCs/>
        </w:rPr>
        <w:t>dokumentację, której zakres obejmował działania związane ze zmianami klimatu</w:t>
      </w:r>
      <w:r>
        <w:rPr>
          <w:rFonts w:ascii="Times New Roman" w:hAnsi="Times New Roman" w:cs="Times New Roman"/>
          <w:b/>
          <w:bCs/>
        </w:rPr>
        <w:t xml:space="preserve"> wraz</w:t>
      </w:r>
    </w:p>
    <w:p w14:paraId="1AC23B09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 przeprowadzeniem procedury Strategicznej Oceny Oddziaływania na Środowisko (SOOŚ)</w:t>
      </w:r>
    </w:p>
    <w:p w14:paraId="285F8B1B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której mowa w ustawie z dnia 3 października 2008 r. o udostępnianiu informacji o środowisku</w:t>
      </w:r>
    </w:p>
    <w:p w14:paraId="7468658B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jego ochronie, udziale społeczeństwa w ochronie środowiska oraz o ocenach oddziaływania na</w:t>
      </w:r>
    </w:p>
    <w:p w14:paraId="640C846C" w14:textId="2D747818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środowisko</w:t>
      </w:r>
      <w:r w:rsidR="004D4D6A">
        <w:rPr>
          <w:rFonts w:ascii="Times New Roman" w:hAnsi="Times New Roman" w:cs="Times New Roman"/>
        </w:rPr>
        <w:t>, dla miejscowości liczącej nie mniej niż 20 000 mieszkańców</w:t>
      </w:r>
      <w:r w:rsidR="0079352C">
        <w:rPr>
          <w:rFonts w:ascii="Times New Roman" w:hAnsi="Times New Roman" w:cs="Times New Roman"/>
        </w:rPr>
        <w:t>.</w:t>
      </w:r>
    </w:p>
    <w:p w14:paraId="4F41180C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Spełnienie warunku udziału, o którym mowa wyżej zostanie zweryfikowane na podstawie złożonego wraz z ofertą wypełnionego wykazu wykonanych usług, którego wzór stanowi </w:t>
      </w:r>
      <w:r>
        <w:rPr>
          <w:rFonts w:ascii="Times New Roman" w:hAnsi="Times New Roman" w:cs="Times New Roman"/>
          <w:b/>
          <w:bCs/>
        </w:rPr>
        <w:t>załącznik nr 2 do Zaproszenia</w:t>
      </w:r>
      <w:r>
        <w:rPr>
          <w:rFonts w:ascii="Times New Roman" w:hAnsi="Times New Roman" w:cs="Times New Roman"/>
        </w:rPr>
        <w:t>.</w:t>
      </w:r>
    </w:p>
    <w:p w14:paraId="0F446505" w14:textId="77777777" w:rsidR="00A87A0C" w:rsidRDefault="00573415">
      <w:pPr>
        <w:ind w:firstLine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Do ww. wykazu należy dołączyć referencje, protokoły odbioru (podpisane przez obie strony) albo</w:t>
      </w:r>
    </w:p>
    <w:p w14:paraId="4DE4306E" w14:textId="77777777" w:rsidR="00A87A0C" w:rsidRDefault="00573415">
      <w:pPr>
        <w:ind w:firstLine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inne dokumenty potwierdzające należyte wykonanie usług.</w:t>
      </w:r>
    </w:p>
    <w:p w14:paraId="4622CDF8" w14:textId="77777777" w:rsidR="00A87A0C" w:rsidRDefault="00A87A0C">
      <w:pPr>
        <w:ind w:firstLine="0"/>
        <w:rPr>
          <w:rFonts w:ascii="Times New Roman" w:hAnsi="Times New Roman" w:cs="Times New Roman"/>
          <w:b/>
          <w:bCs/>
          <w:i/>
          <w:iCs/>
        </w:rPr>
      </w:pPr>
    </w:p>
    <w:p w14:paraId="40446D0C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  <w:b/>
          <w:bCs/>
        </w:rPr>
        <w:t xml:space="preserve"> Warunek dotyczący zdolności technicznej i zawodowej – osoby skierowane do realizacji</w:t>
      </w:r>
    </w:p>
    <w:p w14:paraId="1C1849EA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zamówienia:</w:t>
      </w:r>
    </w:p>
    <w:p w14:paraId="0AE8F949" w14:textId="67335DCE" w:rsidR="00A87A0C" w:rsidRPr="00E567AC" w:rsidRDefault="00573415" w:rsidP="00E567AC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D4D6A">
        <w:rPr>
          <w:rFonts w:ascii="Times New Roman" w:hAnsi="Times New Roman" w:cs="Times New Roman"/>
        </w:rPr>
        <w:t>Warunek zostanie spełniony, jeśli Wykonawca wykaże, że dysponuje osobą,</w:t>
      </w:r>
      <w:r w:rsidR="00F47402">
        <w:rPr>
          <w:rFonts w:ascii="Times New Roman" w:hAnsi="Times New Roman" w:cs="Times New Roman"/>
        </w:rPr>
        <w:t xml:space="preserve"> która będzie </w:t>
      </w:r>
      <w:r w:rsidRPr="004D4D6A">
        <w:rPr>
          <w:rFonts w:ascii="Times New Roman" w:hAnsi="Times New Roman" w:cs="Times New Roman"/>
        </w:rPr>
        <w:t xml:space="preserve"> wyznaczoną</w:t>
      </w:r>
      <w:r w:rsidR="00E567AC">
        <w:rPr>
          <w:rFonts w:ascii="Times New Roman" w:hAnsi="Times New Roman" w:cs="Times New Roman"/>
        </w:rPr>
        <w:t xml:space="preserve"> </w:t>
      </w:r>
      <w:r w:rsidRPr="00E567AC">
        <w:rPr>
          <w:rFonts w:ascii="Times New Roman" w:hAnsi="Times New Roman" w:cs="Times New Roman"/>
        </w:rPr>
        <w:t xml:space="preserve">do pełnienia funkcji </w:t>
      </w:r>
      <w:r w:rsidRPr="00E567AC">
        <w:rPr>
          <w:rFonts w:ascii="Times New Roman" w:hAnsi="Times New Roman" w:cs="Times New Roman"/>
          <w:b/>
          <w:bCs/>
        </w:rPr>
        <w:t>Koordynatora zespołu wykonawcy</w:t>
      </w:r>
      <w:r w:rsidRPr="00E567AC">
        <w:rPr>
          <w:rFonts w:ascii="Times New Roman" w:hAnsi="Times New Roman" w:cs="Times New Roman"/>
        </w:rPr>
        <w:t>, która posiada wykształcenie wyższe</w:t>
      </w:r>
    </w:p>
    <w:p w14:paraId="55AFB198" w14:textId="5A092A3C" w:rsidR="00A87A0C" w:rsidRDefault="00573415" w:rsidP="00DF6457">
      <w:pPr>
        <w:spacing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w ciągu 5 lat przed upływem terminu składania ofert, opracowała</w:t>
      </w:r>
      <w:r w:rsidR="00F47402" w:rsidRPr="0064041C">
        <w:rPr>
          <w:rFonts w:ascii="Times New Roman" w:hAnsi="Times New Roman" w:cs="Times New Roman"/>
        </w:rPr>
        <w:t>/</w:t>
      </w:r>
      <w:r w:rsidR="0064041C" w:rsidRPr="0064041C">
        <w:rPr>
          <w:rFonts w:ascii="Times New Roman" w:hAnsi="Times New Roman" w:cs="Times New Roman"/>
        </w:rPr>
        <w:t>współpracowała</w:t>
      </w:r>
      <w:r w:rsidRPr="006404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 najmniej jeden </w:t>
      </w:r>
      <w:r>
        <w:rPr>
          <w:rFonts w:ascii="Times New Roman" w:hAnsi="Times New Roman" w:cs="Times New Roman"/>
          <w:b/>
          <w:bCs/>
        </w:rPr>
        <w:t>dokument</w:t>
      </w:r>
      <w:r w:rsidR="004D4D6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planistyczny w postaci Miejskiego Planu Adaptacji do zmian klimatu wraz z przeprowadzeniem procedury Strategicznej Oceny Oddziaływania na Środowisko (SOOŚ)</w:t>
      </w:r>
      <w:r w:rsidR="004D4D6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 której mowa w ustawie z dnia 3 października 2008 r. o udostępnianiu informacji o środowisku</w:t>
      </w:r>
      <w:r w:rsidR="004D4D6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i jego </w:t>
      </w:r>
      <w:r>
        <w:rPr>
          <w:rFonts w:ascii="Times New Roman" w:hAnsi="Times New Roman" w:cs="Times New Roman"/>
        </w:rPr>
        <w:lastRenderedPageBreak/>
        <w:t>ochronie, udziale społeczeństwa w ochronie środowiska oraz o ocenach oddziaływania na</w:t>
      </w:r>
      <w:r w:rsidR="004D4D6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środowisko.</w:t>
      </w:r>
    </w:p>
    <w:p w14:paraId="40B1AB71" w14:textId="77777777" w:rsidR="004D4D6A" w:rsidRDefault="004D4D6A" w:rsidP="004D4D6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Spełnienie warunku udziału, o których mowa wyżej zostanie zweryfikowane na podstawie złożonego wraz z ofertą wypełnionego </w:t>
      </w:r>
      <w:r>
        <w:rPr>
          <w:rFonts w:ascii="Times New Roman" w:hAnsi="Times New Roman" w:cs="Times New Roman"/>
          <w:b/>
          <w:bCs/>
        </w:rPr>
        <w:t>załącznika nr 2 do Zaproszenia</w:t>
      </w:r>
      <w:r>
        <w:rPr>
          <w:rFonts w:ascii="Times New Roman" w:hAnsi="Times New Roman" w:cs="Times New Roman"/>
        </w:rPr>
        <w:t xml:space="preserve"> zawierającego wskazanie osoby skierowanej do pełnienia funkcji Koordynatora zespołu wykonawcy oraz wykazu opracowań których osoba wyznaczona do pełnienia funkcji Koordynatora wykonawcy była autorem/współautorem.</w:t>
      </w:r>
    </w:p>
    <w:p w14:paraId="7B0AF7EC" w14:textId="77777777" w:rsidR="004D4D6A" w:rsidRDefault="004D4D6A" w:rsidP="004D4D6A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W załączniku nr 2 do Zaproszenia należy podać wszystkie informacje wymagane wg </w:t>
      </w:r>
      <w:r>
        <w:rPr>
          <w:rFonts w:ascii="Times New Roman" w:hAnsi="Times New Roman" w:cs="Times New Roman"/>
          <w:b/>
          <w:bCs/>
        </w:rPr>
        <w:t>wzoru.</w:t>
      </w:r>
    </w:p>
    <w:p w14:paraId="2CC53F4D" w14:textId="77777777" w:rsidR="004D4D6A" w:rsidRPr="004D4D6A" w:rsidRDefault="004D4D6A" w:rsidP="004D4D6A">
      <w:pPr>
        <w:spacing w:line="360" w:lineRule="auto"/>
        <w:ind w:firstLine="0"/>
        <w:rPr>
          <w:rFonts w:ascii="Times New Roman" w:hAnsi="Times New Roman" w:cs="Times New Roman"/>
          <w:b/>
          <w:bCs/>
        </w:rPr>
      </w:pPr>
    </w:p>
    <w:p w14:paraId="0165CA5E" w14:textId="1325D946" w:rsidR="006E3BDE" w:rsidRPr="006E3BDE" w:rsidRDefault="004D4D6A" w:rsidP="004D4D6A">
      <w:pPr>
        <w:pStyle w:val="Akapitzlist"/>
        <w:numPr>
          <w:ilvl w:val="0"/>
          <w:numId w:val="7"/>
        </w:numPr>
        <w:spacing w:line="360" w:lineRule="auto"/>
        <w:ind w:left="0" w:firstLine="360"/>
        <w:rPr>
          <w:rFonts w:ascii="Times New Roman" w:hAnsi="Times New Roman" w:cs="Times New Roman"/>
        </w:rPr>
      </w:pPr>
      <w:r w:rsidRPr="004D4D6A">
        <w:rPr>
          <w:rFonts w:ascii="Times New Roman" w:hAnsi="Times New Roman" w:cs="Times New Roman"/>
        </w:rPr>
        <w:t>Warunek zostanie spełniony, jeśli Wykonawca wykaże, że dysponuje</w:t>
      </w:r>
      <w:r w:rsidR="0079352C">
        <w:rPr>
          <w:rFonts w:ascii="Times New Roman" w:hAnsi="Times New Roman" w:cs="Times New Roman"/>
        </w:rPr>
        <w:t xml:space="preserve"> co najmniej 3 osobami</w:t>
      </w:r>
      <w:r w:rsidRPr="004D4D6A">
        <w:rPr>
          <w:rFonts w:ascii="Times New Roman" w:hAnsi="Times New Roman" w:cs="Times New Roman"/>
        </w:rPr>
        <w:t xml:space="preserve">, </w:t>
      </w:r>
      <w:r w:rsidR="00F47402">
        <w:rPr>
          <w:rFonts w:ascii="Times New Roman" w:hAnsi="Times New Roman" w:cs="Times New Roman"/>
        </w:rPr>
        <w:t xml:space="preserve">którzy będą </w:t>
      </w:r>
      <w:r w:rsidRPr="004D4D6A">
        <w:rPr>
          <w:rFonts w:ascii="Times New Roman" w:hAnsi="Times New Roman" w:cs="Times New Roman"/>
        </w:rPr>
        <w:t>wyznacz</w:t>
      </w:r>
      <w:r w:rsidR="00F47402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 xml:space="preserve"> </w:t>
      </w:r>
      <w:r w:rsidRPr="004D4D6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o </w:t>
      </w:r>
      <w:r w:rsidRPr="004D4D6A">
        <w:rPr>
          <w:rFonts w:ascii="Times New Roman" w:hAnsi="Times New Roman" w:cs="Times New Roman"/>
        </w:rPr>
        <w:t xml:space="preserve">pełnienia funkcji </w:t>
      </w:r>
      <w:r w:rsidRPr="004D4D6A">
        <w:rPr>
          <w:rFonts w:ascii="Times New Roman" w:hAnsi="Times New Roman" w:cs="Times New Roman"/>
          <w:b/>
          <w:bCs/>
        </w:rPr>
        <w:t>Ekspert</w:t>
      </w:r>
      <w:r w:rsidR="0079352C">
        <w:rPr>
          <w:rFonts w:ascii="Times New Roman" w:hAnsi="Times New Roman" w:cs="Times New Roman"/>
          <w:b/>
          <w:bCs/>
        </w:rPr>
        <w:t xml:space="preserve">ów </w:t>
      </w:r>
      <w:r w:rsidR="0079352C" w:rsidRPr="004D4D6A">
        <w:rPr>
          <w:rFonts w:ascii="Times New Roman" w:hAnsi="Times New Roman" w:cs="Times New Roman"/>
          <w:b/>
          <w:bCs/>
        </w:rPr>
        <w:t>w Zespole wykonawcy</w:t>
      </w:r>
      <w:r w:rsidR="0079352C" w:rsidRPr="0079352C">
        <w:rPr>
          <w:rFonts w:ascii="Times New Roman" w:hAnsi="Times New Roman" w:cs="Times New Roman"/>
          <w:b/>
          <w:bCs/>
        </w:rPr>
        <w:t xml:space="preserve"> </w:t>
      </w:r>
      <w:r w:rsidR="0079352C" w:rsidRPr="006E3BDE">
        <w:rPr>
          <w:rFonts w:ascii="Times New Roman" w:hAnsi="Times New Roman" w:cs="Times New Roman"/>
        </w:rPr>
        <w:t>posiadających wiedzę i doświadczenie w zakresie opracowywania dokumentów strategicznych dotyczących adaptacji do zmian klimatu, w tym Miejskich Planów Adaptacji (MPA)</w:t>
      </w:r>
      <w:r w:rsidRPr="006E3BDE">
        <w:rPr>
          <w:rFonts w:ascii="Times New Roman" w:hAnsi="Times New Roman" w:cs="Times New Roman"/>
        </w:rPr>
        <w:t>,</w:t>
      </w:r>
      <w:r w:rsidR="006E3BDE" w:rsidRPr="006E3BDE">
        <w:rPr>
          <w:rFonts w:ascii="Times New Roman" w:eastAsia="Times New Roman" w:hAnsi="Times New Roman" w:cs="Times New Roman"/>
          <w:lang w:eastAsia="pl-PL"/>
          <w14:ligatures w14:val="none"/>
        </w:rPr>
        <w:t xml:space="preserve"> w tym:</w:t>
      </w:r>
    </w:p>
    <w:p w14:paraId="62870D83" w14:textId="02A2A1F3" w:rsidR="006E3BDE" w:rsidRPr="006E3BDE" w:rsidRDefault="006E3BDE" w:rsidP="006E3BDE">
      <w:pPr>
        <w:pStyle w:val="Akapitzlist"/>
        <w:spacing w:line="360" w:lineRule="auto"/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E3BDE">
        <w:rPr>
          <w:rFonts w:ascii="Times New Roman" w:hAnsi="Times New Roman" w:cs="Times New Roman"/>
        </w:rPr>
        <w:t>ekspert ds. adaptacji do zmian klimatu,</w:t>
      </w:r>
      <w:r w:rsidR="00567C0E">
        <w:rPr>
          <w:rFonts w:ascii="Times New Roman" w:hAnsi="Times New Roman" w:cs="Times New Roman"/>
        </w:rPr>
        <w:t xml:space="preserve"> posiadający wykształcenie wyższe w dziedzinie</w:t>
      </w:r>
      <w:r w:rsidR="0064041C">
        <w:rPr>
          <w:rFonts w:ascii="Times New Roman" w:hAnsi="Times New Roman" w:cs="Times New Roman"/>
        </w:rPr>
        <w:t xml:space="preserve"> ochrony środowiska, lub inżynierii środowiska, lub nauk przyrodniczych, lub geografii,</w:t>
      </w:r>
      <w:r w:rsidRPr="006E3BD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-</w:t>
      </w:r>
      <w:r w:rsidRPr="006E3BDE">
        <w:rPr>
          <w:rFonts w:ascii="Times New Roman" w:hAnsi="Times New Roman" w:cs="Times New Roman"/>
        </w:rPr>
        <w:t xml:space="preserve"> ekspert ds. gospodarki wodnej i hydrologii,</w:t>
      </w:r>
      <w:r w:rsidR="00567C0E">
        <w:rPr>
          <w:rFonts w:ascii="Times New Roman" w:hAnsi="Times New Roman" w:cs="Times New Roman"/>
        </w:rPr>
        <w:t xml:space="preserve"> posiadający wykształcenie wyższe w dziedzinie </w:t>
      </w:r>
      <w:r w:rsidR="0064041C" w:rsidRPr="0064041C">
        <w:rPr>
          <w:rFonts w:ascii="Times New Roman" w:hAnsi="Times New Roman" w:cs="Times New Roman"/>
        </w:rPr>
        <w:t>ochrony środowiska, lub inżynierii środowiska, lub nauk przyrodniczych, lub geografii,</w:t>
      </w:r>
      <w:r w:rsidR="0064041C" w:rsidDel="0064041C">
        <w:rPr>
          <w:rFonts w:ascii="Times New Roman" w:hAnsi="Times New Roman" w:cs="Times New Roman"/>
        </w:rPr>
        <w:t xml:space="preserve"> </w:t>
      </w:r>
      <w:r w:rsidRPr="006E3BD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- </w:t>
      </w:r>
      <w:r w:rsidRPr="006E3BDE">
        <w:rPr>
          <w:rFonts w:ascii="Times New Roman" w:hAnsi="Times New Roman" w:cs="Times New Roman"/>
        </w:rPr>
        <w:t>ekspert ds. planowania przestrzennego,</w:t>
      </w:r>
      <w:r w:rsidR="004D4D6A" w:rsidRPr="006E3BDE">
        <w:rPr>
          <w:rFonts w:ascii="Times New Roman" w:hAnsi="Times New Roman" w:cs="Times New Roman"/>
        </w:rPr>
        <w:t xml:space="preserve"> </w:t>
      </w:r>
      <w:r w:rsidR="00567C0E">
        <w:rPr>
          <w:rFonts w:ascii="Times New Roman" w:hAnsi="Times New Roman" w:cs="Times New Roman"/>
        </w:rPr>
        <w:t>posiadający wykształcenie wyższe w dziedzinie</w:t>
      </w:r>
      <w:r w:rsidR="0064041C">
        <w:rPr>
          <w:rFonts w:ascii="Times New Roman" w:hAnsi="Times New Roman" w:cs="Times New Roman"/>
        </w:rPr>
        <w:t xml:space="preserve"> planowania przestrzennego, lub geografii, lub architektury</w:t>
      </w:r>
      <w:r w:rsidR="00567C0E">
        <w:rPr>
          <w:rFonts w:ascii="Times New Roman" w:hAnsi="Times New Roman" w:cs="Times New Roman"/>
        </w:rPr>
        <w:t xml:space="preserve"> </w:t>
      </w:r>
    </w:p>
    <w:p w14:paraId="58B9A7D2" w14:textId="694F1855" w:rsidR="004D4D6A" w:rsidRPr="006E3BDE" w:rsidRDefault="004D4D6A" w:rsidP="006E3BDE">
      <w:pPr>
        <w:spacing w:line="360" w:lineRule="auto"/>
        <w:ind w:firstLine="0"/>
        <w:rPr>
          <w:rFonts w:ascii="Times New Roman" w:hAnsi="Times New Roman" w:cs="Times New Roman"/>
        </w:rPr>
      </w:pPr>
      <w:r w:rsidRPr="006E3BDE">
        <w:rPr>
          <w:rFonts w:ascii="Times New Roman" w:hAnsi="Times New Roman" w:cs="Times New Roman"/>
        </w:rPr>
        <w:t xml:space="preserve">i </w:t>
      </w:r>
      <w:r w:rsidR="00567C0E">
        <w:rPr>
          <w:rFonts w:ascii="Times New Roman" w:hAnsi="Times New Roman" w:cs="Times New Roman"/>
        </w:rPr>
        <w:t xml:space="preserve">którzy </w:t>
      </w:r>
      <w:r w:rsidRPr="006E3BDE">
        <w:rPr>
          <w:rFonts w:ascii="Times New Roman" w:hAnsi="Times New Roman" w:cs="Times New Roman"/>
        </w:rPr>
        <w:t>w ciągu 5 lat przed upływem terminu składania ofert, bra</w:t>
      </w:r>
      <w:r w:rsidR="006E3BDE">
        <w:rPr>
          <w:rFonts w:ascii="Times New Roman" w:hAnsi="Times New Roman" w:cs="Times New Roman"/>
        </w:rPr>
        <w:t>li</w:t>
      </w:r>
      <w:r w:rsidRPr="006E3BDE">
        <w:rPr>
          <w:rFonts w:ascii="Times New Roman" w:hAnsi="Times New Roman" w:cs="Times New Roman"/>
        </w:rPr>
        <w:t xml:space="preserve"> udział</w:t>
      </w:r>
      <w:r w:rsidR="00567C0E">
        <w:rPr>
          <w:rFonts w:ascii="Times New Roman" w:hAnsi="Times New Roman" w:cs="Times New Roman"/>
        </w:rPr>
        <w:t xml:space="preserve"> (każdy z nich)</w:t>
      </w:r>
      <w:r w:rsidRPr="006E3BDE">
        <w:rPr>
          <w:rFonts w:ascii="Times New Roman" w:hAnsi="Times New Roman" w:cs="Times New Roman"/>
        </w:rPr>
        <w:t xml:space="preserve"> w opracowywaniu co najmniej jednego </w:t>
      </w:r>
      <w:r w:rsidRPr="006E3BDE">
        <w:rPr>
          <w:rFonts w:ascii="Times New Roman" w:hAnsi="Times New Roman" w:cs="Times New Roman"/>
          <w:b/>
          <w:bCs/>
        </w:rPr>
        <w:t>dokumentu</w:t>
      </w:r>
      <w:r w:rsidRPr="006E3BDE">
        <w:rPr>
          <w:rFonts w:ascii="Times New Roman" w:hAnsi="Times New Roman" w:cs="Times New Roman"/>
        </w:rPr>
        <w:t xml:space="preserve"> </w:t>
      </w:r>
      <w:r w:rsidRPr="006E3BDE">
        <w:rPr>
          <w:rFonts w:ascii="Times New Roman" w:hAnsi="Times New Roman" w:cs="Times New Roman"/>
          <w:b/>
          <w:bCs/>
        </w:rPr>
        <w:t>planistycznego w postaci Miejskiego Planu Adaptacji do zmian klimatu wraz z przeprowadzeniem procedury Strategicznej Oceny Oddziaływania na Środowisko (SOOŚ)</w:t>
      </w:r>
      <w:r w:rsidRPr="006E3BDE">
        <w:rPr>
          <w:rFonts w:ascii="Times New Roman" w:hAnsi="Times New Roman" w:cs="Times New Roman"/>
        </w:rPr>
        <w:t xml:space="preserve"> o której mowa w ustawie z dnia 3 października 2008 r. o udostępnianiu informacji o środowisku i jego ochronie, udziale społeczeństwa w ochronie środowiska oraz o ocenach oddziaływania na środowisko.</w:t>
      </w:r>
    </w:p>
    <w:p w14:paraId="503CE896" w14:textId="7A57ACFC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Spełnienie warunku udziału, o który</w:t>
      </w:r>
      <w:r w:rsidR="004D4D6A"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</w:rPr>
        <w:t xml:space="preserve"> mowa wyżej zostanie zweryfikowane na podstawie złożonego wraz z ofertą wypełnionego </w:t>
      </w:r>
      <w:r>
        <w:rPr>
          <w:rFonts w:ascii="Times New Roman" w:hAnsi="Times New Roman" w:cs="Times New Roman"/>
          <w:b/>
          <w:bCs/>
        </w:rPr>
        <w:t>załącznika nr 2 do Zaproszenia</w:t>
      </w:r>
      <w:r>
        <w:rPr>
          <w:rFonts w:ascii="Times New Roman" w:hAnsi="Times New Roman" w:cs="Times New Roman"/>
        </w:rPr>
        <w:t xml:space="preserve"> zawierającego wskazanie osoby skierowanej do pełnienia funkcji </w:t>
      </w:r>
      <w:r w:rsidR="004D4D6A">
        <w:rPr>
          <w:rFonts w:ascii="Times New Roman" w:hAnsi="Times New Roman" w:cs="Times New Roman"/>
        </w:rPr>
        <w:t>Eksperta w</w:t>
      </w:r>
      <w:r>
        <w:rPr>
          <w:rFonts w:ascii="Times New Roman" w:hAnsi="Times New Roman" w:cs="Times New Roman"/>
        </w:rPr>
        <w:t xml:space="preserve"> zespo</w:t>
      </w:r>
      <w:r w:rsidR="004D4D6A">
        <w:rPr>
          <w:rFonts w:ascii="Times New Roman" w:hAnsi="Times New Roman" w:cs="Times New Roman"/>
        </w:rPr>
        <w:t>le</w:t>
      </w:r>
      <w:r>
        <w:rPr>
          <w:rFonts w:ascii="Times New Roman" w:hAnsi="Times New Roman" w:cs="Times New Roman"/>
        </w:rPr>
        <w:t xml:space="preserve"> wykonawcy oraz wykazu opracowań których osoba wyznaczona do pełnienia funkcji </w:t>
      </w:r>
      <w:r w:rsidR="004D4D6A">
        <w:rPr>
          <w:rFonts w:ascii="Times New Roman" w:hAnsi="Times New Roman" w:cs="Times New Roman"/>
        </w:rPr>
        <w:t>eksperta</w:t>
      </w:r>
      <w:r>
        <w:rPr>
          <w:rFonts w:ascii="Times New Roman" w:hAnsi="Times New Roman" w:cs="Times New Roman"/>
        </w:rPr>
        <w:t xml:space="preserve"> wykonawcy była autorem/współautorem.</w:t>
      </w:r>
    </w:p>
    <w:p w14:paraId="4BB3B090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W załączniku nr 2 do Zaproszenia należy podać wszystkie informacje wymagane wg </w:t>
      </w:r>
      <w:r>
        <w:rPr>
          <w:rFonts w:ascii="Times New Roman" w:hAnsi="Times New Roman" w:cs="Times New Roman"/>
          <w:b/>
          <w:bCs/>
        </w:rPr>
        <w:t>wzoru.</w:t>
      </w:r>
    </w:p>
    <w:p w14:paraId="478957A2" w14:textId="77777777" w:rsidR="00A87A0C" w:rsidRDefault="00A87A0C">
      <w:pPr>
        <w:ind w:firstLine="0"/>
        <w:rPr>
          <w:rFonts w:ascii="Times New Roman" w:hAnsi="Times New Roman" w:cs="Times New Roman"/>
        </w:rPr>
      </w:pPr>
    </w:p>
    <w:p w14:paraId="7AF3BB16" w14:textId="77777777" w:rsidR="00A87A0C" w:rsidRDefault="00573415">
      <w:pPr>
        <w:ind w:firstLine="0"/>
        <w:rPr>
          <w:rFonts w:ascii="Times New Roman" w:hAnsi="Times New Roman" w:cs="Times New Roman"/>
        </w:rPr>
      </w:pPr>
      <w:r w:rsidRPr="001130E4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>. Opis sposobu wyboru oferty (kryteria oceny ofert):</w:t>
      </w:r>
    </w:p>
    <w:p w14:paraId="735D4801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kryteriów oceny Waga</w:t>
      </w:r>
    </w:p>
    <w:p w14:paraId="5CA048DF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1) Cena (C) </w:t>
      </w:r>
      <w:r>
        <w:rPr>
          <w:rFonts w:ascii="Times New Roman" w:hAnsi="Times New Roman" w:cs="Times New Roman"/>
          <w:b/>
          <w:bCs/>
        </w:rPr>
        <w:t>60 %</w:t>
      </w:r>
    </w:p>
    <w:p w14:paraId="0C186C4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2) Doświadczenie zawodowe osoby wskazanej przez Wykonawcę do pełnienia funkcji Koordynatora zespołu skierowanego do realizacji zamówienia (D) </w:t>
      </w:r>
      <w:r>
        <w:rPr>
          <w:rFonts w:ascii="Times New Roman" w:hAnsi="Times New Roman" w:cs="Times New Roman"/>
          <w:b/>
          <w:bCs/>
        </w:rPr>
        <w:t>40 %</w:t>
      </w:r>
    </w:p>
    <w:p w14:paraId="1FFDB9E7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Oferta, która uzyska największą liczbę punktów w oparciu o ustalone kryteria zostanie uznana za</w:t>
      </w:r>
    </w:p>
    <w:p w14:paraId="63D1A6E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najkorzystniejszą. Pozostałe oferty zostaną sklasyfikowane zgodnie z ilością przyznanych ofert.</w:t>
      </w:r>
    </w:p>
    <w:p w14:paraId="7CFD2A3C" w14:textId="09FC7855" w:rsidR="00A87A0C" w:rsidRDefault="001130E4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Ad. 1)</w:t>
      </w:r>
      <w:r w:rsidR="00573415">
        <w:rPr>
          <w:rFonts w:ascii="Times New Roman" w:hAnsi="Times New Roman" w:cs="Times New Roman"/>
        </w:rPr>
        <w:t xml:space="preserve"> </w:t>
      </w:r>
      <w:r w:rsidR="00573415">
        <w:rPr>
          <w:rFonts w:ascii="Times New Roman" w:hAnsi="Times New Roman" w:cs="Times New Roman"/>
          <w:b/>
          <w:bCs/>
        </w:rPr>
        <w:t xml:space="preserve">Kryterium „Cena”(C) - (waga 60%) </w:t>
      </w:r>
      <w:r w:rsidR="00573415">
        <w:rPr>
          <w:rFonts w:ascii="Times New Roman" w:hAnsi="Times New Roman" w:cs="Times New Roman"/>
        </w:rPr>
        <w:t>- liczba punktów, które można uzyskać w zostanie obliczona</w:t>
      </w:r>
    </w:p>
    <w:p w14:paraId="174A27BA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wg następującego wzoru:</w:t>
      </w:r>
    </w:p>
    <w:p w14:paraId="12E2BBA7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 = (Co: </w:t>
      </w:r>
      <w:proofErr w:type="spellStart"/>
      <w:r>
        <w:rPr>
          <w:rFonts w:ascii="Times New Roman" w:hAnsi="Times New Roman" w:cs="Times New Roman"/>
        </w:rPr>
        <w:t>Cb</w:t>
      </w:r>
      <w:proofErr w:type="spellEnd"/>
      <w:r>
        <w:rPr>
          <w:rFonts w:ascii="Times New Roman" w:hAnsi="Times New Roman" w:cs="Times New Roman"/>
        </w:rPr>
        <w:t>) x 60 pkt, gdzie:</w:t>
      </w:r>
    </w:p>
    <w:p w14:paraId="1F45A82C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- ilość punktów badanej ceny oferty</w:t>
      </w:r>
    </w:p>
    <w:p w14:paraId="4E5163CB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 - cena oferty najniższej spośród zaproponowanych w ofertach</w:t>
      </w:r>
    </w:p>
    <w:p w14:paraId="236E4B59" w14:textId="77777777" w:rsidR="00A87A0C" w:rsidRDefault="00573415">
      <w:pPr>
        <w:ind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Cb</w:t>
      </w:r>
      <w:proofErr w:type="spellEnd"/>
      <w:r>
        <w:rPr>
          <w:rFonts w:ascii="Times New Roman" w:hAnsi="Times New Roman" w:cs="Times New Roman"/>
        </w:rPr>
        <w:t xml:space="preserve"> - cena oferty badanej</w:t>
      </w:r>
    </w:p>
    <w:p w14:paraId="594D5EB0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Porównywaną ceną będzie cena brutto ogółem za realizację zamówienia obliczonej przez</w:t>
      </w:r>
    </w:p>
    <w:p w14:paraId="0836591D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Wykonawcę zgodnie z przepisami prawa i podanej w „Formularzu ofertowym”. Określona w ten sposób cena oferty służyć będzie wyłącznie do porównania ofert i wyboru najkorzystniejszej oferty.</w:t>
      </w:r>
    </w:p>
    <w:p w14:paraId="2805527A" w14:textId="15530A91" w:rsidR="00A87A0C" w:rsidRDefault="001130E4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Ad. 2) </w:t>
      </w:r>
      <w:r w:rsidR="00573415">
        <w:rPr>
          <w:rFonts w:ascii="Times New Roman" w:hAnsi="Times New Roman" w:cs="Times New Roman"/>
        </w:rPr>
        <w:t xml:space="preserve"> Kryterium „</w:t>
      </w:r>
      <w:r w:rsidR="00573415">
        <w:rPr>
          <w:rFonts w:ascii="Times New Roman" w:hAnsi="Times New Roman" w:cs="Times New Roman"/>
          <w:b/>
          <w:bCs/>
        </w:rPr>
        <w:t>Doświadczenie osoby wskazanej przez Wykonawcę do pełnienia funkcji</w:t>
      </w:r>
    </w:p>
    <w:p w14:paraId="6F39DAD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Koordynatora zespołu skierowanego do realizacji zamówienia (D)” </w:t>
      </w:r>
      <w:r>
        <w:rPr>
          <w:rFonts w:ascii="Times New Roman" w:hAnsi="Times New Roman" w:cs="Times New Roman"/>
        </w:rPr>
        <w:t>(waga 40%) - punkty w</w:t>
      </w:r>
    </w:p>
    <w:p w14:paraId="198DB07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przedmiotowym kryterium będą przyznawane za doświadczenie zawodowe Koordynatora:</w:t>
      </w:r>
    </w:p>
    <w:p w14:paraId="6BB6B165" w14:textId="77777777" w:rsidR="00A87A0C" w:rsidRDefault="00573415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Punkty w przedmiotowym kryterium będą przyznawane za skierowanie do realizacji zamówienia osoby wyznaczonej przez Wykonawcę do pełnienia funkcji Koordynatora zespołu, </w:t>
      </w:r>
      <w:r>
        <w:rPr>
          <w:rFonts w:ascii="Times New Roman" w:hAnsi="Times New Roman" w:cs="Times New Roman"/>
        </w:rPr>
        <w:t>która posiada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wykształcenie wyższe i dodatkowe doświadczanie (tj. ponad wymagane w treści warunku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wskazanego w pkt 5 podpunkt 2) - Warunki udziału w postępowaniu) obejmujące opracowanie w terminie ostatnich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5 lat przed upływem złożenia oferty dokumentu planistycznego w postaci Miejskiego Planu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Adaptacji do zmian klimatu wraz z przeprowadzeniem procedury Strategicznej Oceny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Oddziaływania na Środowisko (SOOŚ).</w:t>
      </w:r>
    </w:p>
    <w:p w14:paraId="5AC0616E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otrzyma:</w:t>
      </w:r>
    </w:p>
    <w:p w14:paraId="2902DEEF" w14:textId="6012B3FB" w:rsidR="0071061E" w:rsidRDefault="0071061E">
      <w:pPr>
        <w:ind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0 pkt </w:t>
      </w:r>
      <w:r w:rsidRPr="00F96923">
        <w:rPr>
          <w:rFonts w:ascii="Times New Roman" w:hAnsi="Times New Roman" w:cs="Times New Roman"/>
        </w:rPr>
        <w:t xml:space="preserve">– jeśli Koordynator nie posiada doświadczenia </w:t>
      </w:r>
      <w:r w:rsidR="00F96923" w:rsidRPr="00F96923">
        <w:rPr>
          <w:rFonts w:ascii="Times New Roman" w:hAnsi="Times New Roman" w:cs="Times New Roman"/>
          <w:i/>
          <w:iCs/>
        </w:rPr>
        <w:t>(ponad wymagane w treści warunku wskazanego w pkt 5 podpunkt 2.) – Warunki udziału w postępowaniu)</w:t>
      </w:r>
      <w:r w:rsidR="00F96923" w:rsidRPr="00F96923">
        <w:rPr>
          <w:rFonts w:ascii="Times New Roman" w:hAnsi="Times New Roman" w:cs="Times New Roman"/>
        </w:rPr>
        <w:t xml:space="preserve"> w opracowaniu dokumentu planistycznego w postaci Miejskiego Planu Adaptacji do zmian klimatu wraz z przeprowadzeniem procedury Strategicznej Oceny Oddziaływania na Środowisko (SOOŚ).</w:t>
      </w:r>
    </w:p>
    <w:p w14:paraId="2166AEFA" w14:textId="585AA899" w:rsidR="00A87A0C" w:rsidRDefault="00573415">
      <w:pPr>
        <w:ind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10 pkt </w:t>
      </w:r>
      <w:r>
        <w:rPr>
          <w:rFonts w:ascii="Times New Roman" w:hAnsi="Times New Roman" w:cs="Times New Roman"/>
        </w:rPr>
        <w:t xml:space="preserve">– jeśli Koordynator posiada doświadczenie w sporządzeniu </w:t>
      </w:r>
      <w:r>
        <w:rPr>
          <w:rFonts w:ascii="Times New Roman" w:hAnsi="Times New Roman" w:cs="Times New Roman"/>
          <w:b/>
          <w:bCs/>
        </w:rPr>
        <w:t xml:space="preserve">jednego </w:t>
      </w:r>
      <w:r>
        <w:rPr>
          <w:rFonts w:ascii="Times New Roman" w:hAnsi="Times New Roman" w:cs="Times New Roman"/>
          <w:i/>
          <w:iCs/>
        </w:rPr>
        <w:t>(ponad wymagane</w:t>
      </w:r>
    </w:p>
    <w:p w14:paraId="7B536384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w treści warunku wskazanego w pkt 5 podpunkt 2) – Warunki udziału w postępowaniu) </w:t>
      </w:r>
      <w:r>
        <w:rPr>
          <w:rFonts w:ascii="Times New Roman" w:hAnsi="Times New Roman" w:cs="Times New Roman"/>
        </w:rPr>
        <w:t>opracowania dokumentu planistycznego w postaci Miejskiego Planu Adaptacji do zmian klimatu wraz z przeprowadzeniem procedury Strategicznej Oceny Oddziaływania na Środowisko (SOOŚ).</w:t>
      </w:r>
    </w:p>
    <w:p w14:paraId="491DAFB8" w14:textId="77777777" w:rsidR="00A87A0C" w:rsidRDefault="00573415">
      <w:pPr>
        <w:ind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20 pkt </w:t>
      </w:r>
      <w:r>
        <w:rPr>
          <w:rFonts w:ascii="Times New Roman" w:hAnsi="Times New Roman" w:cs="Times New Roman"/>
        </w:rPr>
        <w:t xml:space="preserve">– jeśli Koordynator posiada doświadczenie w sporządzeniu </w:t>
      </w:r>
      <w:r>
        <w:rPr>
          <w:rFonts w:ascii="Times New Roman" w:hAnsi="Times New Roman" w:cs="Times New Roman"/>
          <w:b/>
          <w:bCs/>
        </w:rPr>
        <w:t xml:space="preserve">dwóch </w:t>
      </w:r>
      <w:r>
        <w:rPr>
          <w:rFonts w:ascii="Times New Roman" w:hAnsi="Times New Roman" w:cs="Times New Roman"/>
          <w:i/>
          <w:iCs/>
        </w:rPr>
        <w:t>(ponad wymagane</w:t>
      </w:r>
    </w:p>
    <w:p w14:paraId="12EB0DEC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w treści warunku wskazanego w, pkt 5 podpunkt 2) – Warunki udziału w postępowaniu) </w:t>
      </w:r>
      <w:r>
        <w:rPr>
          <w:rFonts w:ascii="Times New Roman" w:hAnsi="Times New Roman" w:cs="Times New Roman"/>
        </w:rPr>
        <w:t>opracowań dokumentu planistycznego w postaci Miejskiego Planu Adaptacji do zmian klimatu wraz z przeprowadzeniem procedury Strategicznej Oceny Oddziaływania na Środowisko (SOOŚ).</w:t>
      </w:r>
    </w:p>
    <w:p w14:paraId="5E81D5AC" w14:textId="77777777" w:rsidR="00A87A0C" w:rsidRDefault="00573415">
      <w:pPr>
        <w:ind w:firstLine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40 pkt </w:t>
      </w:r>
      <w:r>
        <w:rPr>
          <w:rFonts w:ascii="Times New Roman" w:hAnsi="Times New Roman" w:cs="Times New Roman"/>
        </w:rPr>
        <w:t xml:space="preserve">– jeśli Koordynator posiada doświadczenie w sporządzeniu </w:t>
      </w:r>
      <w:r>
        <w:rPr>
          <w:rFonts w:ascii="Times New Roman" w:hAnsi="Times New Roman" w:cs="Times New Roman"/>
          <w:b/>
          <w:bCs/>
        </w:rPr>
        <w:t xml:space="preserve">trzech i więcej </w:t>
      </w:r>
      <w:r>
        <w:rPr>
          <w:rFonts w:ascii="Times New Roman" w:hAnsi="Times New Roman" w:cs="Times New Roman"/>
          <w:i/>
          <w:iCs/>
        </w:rPr>
        <w:t>(ponad</w:t>
      </w:r>
    </w:p>
    <w:p w14:paraId="35EF178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wymagane w treści warunku wskazanego w pkt 5 podpunkt 2) – Warunki udziału w postępowaniu) </w:t>
      </w:r>
      <w:r>
        <w:rPr>
          <w:rFonts w:ascii="Times New Roman" w:hAnsi="Times New Roman" w:cs="Times New Roman"/>
        </w:rPr>
        <w:t>opracowań w postaci dokumentu planistycznego w postaci Miejskiego Planu Adaptacji do zmian klimatu wraz z przeprowadzeniem procedury Strategicznej Oceny Oddziaływania na Środowisko (SOOŚ).</w:t>
      </w:r>
    </w:p>
    <w:p w14:paraId="3065788C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Maksymalna ilość punktów za doświadczenie zawodowe osoby wyznaczonej przez Wykonawcę do pełnienia funkcji Koordynatora zespołu oznaczone symbolem D: </w:t>
      </w:r>
      <w:r>
        <w:rPr>
          <w:rFonts w:ascii="Times New Roman" w:hAnsi="Times New Roman" w:cs="Times New Roman"/>
          <w:b/>
          <w:bCs/>
        </w:rPr>
        <w:t>40 pkt</w:t>
      </w:r>
      <w:r>
        <w:rPr>
          <w:rFonts w:ascii="Times New Roman" w:hAnsi="Times New Roman" w:cs="Times New Roman"/>
        </w:rPr>
        <w:t>.</w:t>
      </w:r>
    </w:p>
    <w:p w14:paraId="3FCE4DAE" w14:textId="26D42CBB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Punkty zostaną przyznane na podstawie oświadczenia złożonego w ofercie. </w:t>
      </w:r>
    </w:p>
    <w:p w14:paraId="6886D63D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Zamawiający może przyznać wykonawcy maksymalnie 100 punktów. Za najkorzystniejszą</w:t>
      </w:r>
    </w:p>
    <w:p w14:paraId="17D5CDAF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zostanie uznana oferta z największą liczbą punktów, tj. przedstawiająca najkorzystniejszy bilans kryteriów oceny ofert wg wzoru:</w:t>
      </w:r>
    </w:p>
    <w:p w14:paraId="00407F28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= C + D , gdzie:</w:t>
      </w:r>
    </w:p>
    <w:p w14:paraId="455AC712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- suma punktów uzyskana przez ofertę,</w:t>
      </w:r>
    </w:p>
    <w:p w14:paraId="4693D774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 - ilość punktów uzyskanych przez ofertę w kryterium „Cena”,</w:t>
      </w:r>
    </w:p>
    <w:p w14:paraId="30BD642B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 - ilość punktów uzyskanych przez ofertę w kryterium doświadczenie osoby wskazanej przez</w:t>
      </w:r>
    </w:p>
    <w:p w14:paraId="6CB89617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Wykonawcę do pełnienia funkcji Koordynatora zespołu skierowanego do realizacji</w:t>
      </w:r>
    </w:p>
    <w:p w14:paraId="0062F3B5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zamówienia (D).</w:t>
      </w:r>
    </w:p>
    <w:p w14:paraId="6F2C2A43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nie można wybrać oferty najkorzystniejszej z uwagi na to, że zostały złożone oferty o</w:t>
      </w:r>
    </w:p>
    <w:p w14:paraId="0C5E3F6F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takiej samej cenie, Zamawiający wezwie Wykonawców, którzy złożyli te oferty, do złożenia w</w:t>
      </w:r>
    </w:p>
    <w:p w14:paraId="16B44730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terminie określonym przez Zamawiającego ofert dodatkowych zawierających nową cenę.</w:t>
      </w:r>
    </w:p>
    <w:p w14:paraId="1D1BC951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Wykonawcy, składając oferty dodatkowe, nie będą mogli oferować cen wyższych niż zaoferowane w uprzednio złożonych przez nich ofertach.</w:t>
      </w:r>
    </w:p>
    <w:p w14:paraId="4E06E9D6" w14:textId="77777777" w:rsidR="00A87A0C" w:rsidRDefault="00573415">
      <w:pPr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Informacja o wyniku postępowania zostanie zamieszczona poprzez Bazę Konkurencyjności na</w:t>
      </w:r>
    </w:p>
    <w:p w14:paraId="7A45A688" w14:textId="116F82AC" w:rsidR="00A87A0C" w:rsidRDefault="00573415">
      <w:pPr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stronie: </w:t>
      </w:r>
      <w:hyperlink r:id="rId7" w:history="1">
        <w:r w:rsidR="005C4B11" w:rsidRPr="000266CF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5C4B11">
        <w:rPr>
          <w:rFonts w:ascii="Times New Roman" w:hAnsi="Times New Roman" w:cs="Times New Roman"/>
          <w:u w:val="single"/>
        </w:rPr>
        <w:t xml:space="preserve"> </w:t>
      </w:r>
    </w:p>
    <w:p w14:paraId="5D12AFE8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Cena musi zostać podana w Formularzu ofertowym stanowiącym załącznik nr 1 do Zaproszenia.</w:t>
      </w:r>
    </w:p>
    <w:p w14:paraId="30F344E7" w14:textId="3B80E3D6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Cena oferty musi być wyrażona w walucie polskiej. W przypadku podania ceny w innej walucie, Zamawiający dla potrzeb oceny i porównania ofert dokona przeliczenia ceny na złote polskie (PLN) według średniego kursu Narodowego Banku Polskiego (NBP) aktualnego na dzień publikacji zapytania ofertowego na Bazie konkurencyjności, ogłaszan</w:t>
      </w:r>
      <w:r w:rsidRPr="006E3BDE">
        <w:rPr>
          <w:rFonts w:ascii="Times New Roman" w:hAnsi="Times New Roman" w:cs="Times New Roman"/>
        </w:rPr>
        <w:t>y w sposób przewidziany w § 8 uchwały Zarządu NBP nr 51/2002 z dnia 23 września 2002</w:t>
      </w:r>
      <w:r w:rsidR="00634806">
        <w:rPr>
          <w:rFonts w:ascii="Times New Roman" w:hAnsi="Times New Roman" w:cs="Times New Roman"/>
        </w:rPr>
        <w:t xml:space="preserve"> </w:t>
      </w:r>
      <w:r w:rsidRPr="006E3BDE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</w:rPr>
        <w:t>w sprawie sposobu wyliczania i ogłaszania bieżących kursów walut obcych. Rozliczenia pomiędzy Wykonawcą a Zamawiających będą rozliczane w złotych polskich (PLN)</w:t>
      </w:r>
    </w:p>
    <w:p w14:paraId="7FA721CA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Jeżeli złożona zostanie oferta, której wybór prowadziłby do powstania u Zamawiającego</w:t>
      </w:r>
    </w:p>
    <w:p w14:paraId="49C8345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obowiązku podatkowego zgodnie z przepisami o podatku od towarów i usług, Zamawiający</w:t>
      </w:r>
    </w:p>
    <w:p w14:paraId="208D1ED0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oclu oceny takiej oferty doliczy do przedstawionej w niej ceny podatek od towarów i usług, który miałby by obowiązek rozliczyć zgodnie z tymi przepisami.</w:t>
      </w:r>
    </w:p>
    <w:p w14:paraId="60E3DB4A" w14:textId="77777777" w:rsidR="00A87A0C" w:rsidRDefault="00A87A0C">
      <w:pPr>
        <w:ind w:firstLine="0"/>
        <w:rPr>
          <w:rFonts w:ascii="Times New Roman" w:hAnsi="Times New Roman" w:cs="Times New Roman"/>
        </w:rPr>
      </w:pPr>
    </w:p>
    <w:p w14:paraId="241BA643" w14:textId="4F93B31D" w:rsidR="008C2EAB" w:rsidRDefault="00573415" w:rsidP="008C2EA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 Sposób przygotowania i termin złożenia oferty cenowej:</w:t>
      </w:r>
    </w:p>
    <w:p w14:paraId="43569B82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 xml:space="preserve">Ofertę wraz załącznikami należy złożyć poprzez Bazę Konkurencyjności  </w:t>
      </w:r>
      <w:hyperlink r:id="rId8" w:history="1">
        <w:r w:rsidRPr="00947F33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Pr="00947F33">
        <w:rPr>
          <w:rFonts w:ascii="Times New Roman" w:hAnsi="Times New Roman" w:cs="Times New Roman"/>
        </w:rPr>
        <w:t xml:space="preserve"> w formie elektronicznej lub w postaci elektronicznej opatrzonej kwalifikowanym podpisem elektronicznym, podpisem zaufanym lub podpisem osobistym lub jako cyfrowe odwzorowanie dokumentu (kopia elektroniczna treści zapisanej w postaci papierowej, na której widnieje podpis osoby składającej ofertę). W przypadku formy lub postaci elektronicznej w procesie składania oferty za pośrednictwem bazy Wykonawca powinien złożyć podpis bezpośrednio na dokumencie przesłanym za pośrednictwem bazy.</w:t>
      </w:r>
    </w:p>
    <w:p w14:paraId="1EFFD57F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Oferty złożone w inny sposób nie będą rozpatrywane przez Zamawiającego.</w:t>
      </w:r>
    </w:p>
    <w:p w14:paraId="3B67E41C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Wykonawca może złożyć tylko jedną ofertę.</w:t>
      </w:r>
    </w:p>
    <w:p w14:paraId="31B1EA16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Nie dopuszcza się składania ofert częściowych lub wariantowych.</w:t>
      </w:r>
    </w:p>
    <w:p w14:paraId="679995FC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Nie ujawnia się informacji stanowiących tajemnicę przedsiębiorstwa w rozumieniu przepisów ustawy z dnia 16 kwietnia 1993 r. o zwalczaniu nieuczciwej konkurencji, jeżeli Wykonawca wraz z przekazaniem takich informacji, zastrzegł, że nie mogą być one udostępnione oraz wykazała, że zastrzeżone informacje stanowią tajemnicę przedsiębiorstwa.</w:t>
      </w:r>
    </w:p>
    <w:p w14:paraId="032E5244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W przypadku oznaczenia pliku jako niejawny Wykonawca zobowiązany jest dołączyć dokument z uzasadnieniem objęcia pliku tajemnicą przedsiębiorstwa.</w:t>
      </w:r>
    </w:p>
    <w:p w14:paraId="2F0D7402" w14:textId="0DFDAD74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 xml:space="preserve">Ofertę należy złożyć </w:t>
      </w:r>
      <w:r w:rsidRPr="00947F33">
        <w:rPr>
          <w:rFonts w:ascii="Times New Roman" w:hAnsi="Times New Roman" w:cs="Times New Roman"/>
          <w:b/>
          <w:bCs/>
        </w:rPr>
        <w:t xml:space="preserve">do dnia 24 kwietnia 2026 r. do godz. 12:00 </w:t>
      </w:r>
      <w:r w:rsidRPr="00947F33">
        <w:rPr>
          <w:rFonts w:ascii="Times New Roman" w:hAnsi="Times New Roman" w:cs="Times New Roman"/>
        </w:rPr>
        <w:t>poprzez Bazę Konkurencyjności</w:t>
      </w:r>
      <w:r w:rsidRPr="00947F33">
        <w:rPr>
          <w:rFonts w:ascii="Times New Roman" w:hAnsi="Times New Roman" w:cs="Times New Roman"/>
          <w:b/>
          <w:bCs/>
        </w:rPr>
        <w:t>. Otwarcie ofert nastąpi dnia 2</w:t>
      </w:r>
      <w:r w:rsidR="00947F33" w:rsidRPr="00947F33">
        <w:rPr>
          <w:rFonts w:ascii="Times New Roman" w:hAnsi="Times New Roman" w:cs="Times New Roman"/>
          <w:b/>
          <w:bCs/>
        </w:rPr>
        <w:t>4</w:t>
      </w:r>
      <w:r w:rsidRPr="00947F33">
        <w:rPr>
          <w:rFonts w:ascii="Times New Roman" w:hAnsi="Times New Roman" w:cs="Times New Roman"/>
          <w:b/>
          <w:bCs/>
        </w:rPr>
        <w:t xml:space="preserve"> kwietnia 2026 r. o godz. 13:00</w:t>
      </w:r>
      <w:r w:rsidRPr="00947F33">
        <w:rPr>
          <w:rFonts w:ascii="Times New Roman" w:hAnsi="Times New Roman" w:cs="Times New Roman"/>
        </w:rPr>
        <w:t>.</w:t>
      </w:r>
    </w:p>
    <w:p w14:paraId="63601742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Za datę złożenia oferty przyjmuje się datę jej przekazania za pośrednictwem Bazy Konkurencyjności.</w:t>
      </w:r>
    </w:p>
    <w:p w14:paraId="510B248C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Zamawiający nie ponosi odpowiedzialności za nieprawidłowe lub nieterminowe złożenie oferty.</w:t>
      </w:r>
    </w:p>
    <w:p w14:paraId="60B8C55F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Oferta otrzymana przez Zamawiającego po upływie terminu składania ofert nie będzie podlegała procesowi oceny.</w:t>
      </w:r>
    </w:p>
    <w:p w14:paraId="2014D5D5" w14:textId="77777777" w:rsidR="008C2EAB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Wykonawca może wprowadzić zmiany lub wycofać złożoną przez siebie ofertę przed upływem terminu wyznaczonego do składania ofert.</w:t>
      </w:r>
    </w:p>
    <w:p w14:paraId="2B58B0EC" w14:textId="77777777" w:rsidR="005C4B11" w:rsidRPr="00947F33" w:rsidRDefault="008C2EAB" w:rsidP="005C4B11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Z</w:t>
      </w:r>
      <w:r w:rsidR="00573415" w:rsidRPr="00947F33">
        <w:rPr>
          <w:rFonts w:ascii="Times New Roman" w:hAnsi="Times New Roman" w:cs="Times New Roman"/>
        </w:rPr>
        <w:t>amawiający może unieważnić prowadzone przez siebie postępowanie na każdym jego etapie bez podania przyczyny</w:t>
      </w:r>
      <w:r w:rsidR="005C4B11" w:rsidRPr="00947F33">
        <w:rPr>
          <w:rFonts w:ascii="Times New Roman" w:hAnsi="Times New Roman" w:cs="Times New Roman"/>
        </w:rPr>
        <w:t>.</w:t>
      </w:r>
    </w:p>
    <w:p w14:paraId="61017FEF" w14:textId="77777777" w:rsidR="005C4B11" w:rsidRPr="00947F33" w:rsidRDefault="00573415" w:rsidP="005C4B11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Zamawiający może przeprowadzić negocjacje z Wykonawcami, którzy złożyli oferty</w:t>
      </w:r>
      <w:r w:rsidR="005C4B11" w:rsidRPr="00947F33">
        <w:rPr>
          <w:rFonts w:ascii="Times New Roman" w:hAnsi="Times New Roman" w:cs="Times New Roman"/>
        </w:rPr>
        <w:t>.</w:t>
      </w:r>
    </w:p>
    <w:p w14:paraId="4BAF585B" w14:textId="7A3F147A" w:rsidR="00A87A0C" w:rsidRPr="00947F33" w:rsidRDefault="00573415" w:rsidP="005C4B11">
      <w:pPr>
        <w:pStyle w:val="Akapitzlist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</w:rPr>
      </w:pPr>
      <w:r w:rsidRPr="00947F33">
        <w:rPr>
          <w:rFonts w:ascii="Times New Roman" w:hAnsi="Times New Roman" w:cs="Times New Roman"/>
        </w:rPr>
        <w:t>Osoba upoważniona do kontaktu z Wykonawcami: Alicja Sobótka-Chmielewska pokój 213 tel. 89 752 05 82</w:t>
      </w:r>
    </w:p>
    <w:p w14:paraId="20DD8409" w14:textId="77777777" w:rsidR="00A87A0C" w:rsidRDefault="00573415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Zgodnie z art. 13 ust. 1 i 2 Rozporządzenia Parlamentu europejskiego i Rady (UE) 2016/679 w sprawie ochrony osób fizycznych w związku z przetwarzaniem danych osobowych </w:t>
      </w:r>
      <w:r>
        <w:rPr>
          <w:rFonts w:ascii="Times New Roman" w:hAnsi="Times New Roman" w:cs="Times New Roman"/>
        </w:rPr>
        <w:br/>
        <w:t>i w sprawie swobodnego przepływu takich danych oraz uchylenia dyrektywy 95/46/WE (ogólne rozporządzenie o ochronie danych), dalej jako: „RODO”, informuję, że:</w:t>
      </w:r>
    </w:p>
    <w:p w14:paraId="6D1F131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administratorem Pani/Pana danych osobowych przetwarzanych w Urzędzie Miasta Kętrzyna jest Burmistrz Miasta Kętrzyna, ul. Wojska polskiego 11, 11-400 Kętrzyn,</w:t>
      </w:r>
    </w:p>
    <w:p w14:paraId="5C2CB15F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w Urzędzie Miasta Kętrzyna jest powołany Inspektor Danych Osobowych. Z Inspektorem Ochrony Danych można się skontaktować za pośrednictwem poczty elektronicznej, e-mail: iod@miastoketrzyn.pl,</w:t>
      </w:r>
    </w:p>
    <w:p w14:paraId="399D7D2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Pani/Pana dane osobowe przetwarzane będą na podstawie art. 6 ust. 1 lit. b i c </w:t>
      </w:r>
      <w:r>
        <w:rPr>
          <w:rFonts w:ascii="Times New Roman" w:hAnsi="Times New Roman" w:cs="Times New Roman"/>
          <w:i/>
          <w:iCs/>
        </w:rPr>
        <w:t xml:space="preserve">Ogólnego Rozporządzenia </w:t>
      </w:r>
      <w:r>
        <w:rPr>
          <w:rFonts w:ascii="Times New Roman" w:hAnsi="Times New Roman" w:cs="Times New Roman"/>
        </w:rPr>
        <w:t xml:space="preserve">RODO w celu związanym z postępowaniem o udzielenie zamówienia publicznego. Obowiązek prawny ciążący na Administratorze wynika z ustawy z dnia 11 września 2019 r. Prawo zamówień publicznych, zwana dalej „ustawą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>”</w:t>
      </w:r>
    </w:p>
    <w:p w14:paraId="69D618E0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 odbiorcami Pani/Pana danych osobowych będą osoby lub podmioty uprawnione do ich otrzymania na podstawie obowiązujących przepisów prawa, osoby lub podmioty, którym udostępniona zostanie dokumentacja postępowania w oparciu o przepisy prawa, organy kontrolne, a ponadto odbiorcy danych w rozumieniu przepisów o ochronie danych osobowych, tj. podmioty uprawnione do obsługi doręczeń, podmioty z którymi Administrator zawarł umowę świadczenie usług serwisowych dla użytkowanych w Urzędzie systemów informatycznych,</w:t>
      </w:r>
    </w:p>
    <w:p w14:paraId="55854AE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Pana/Pani dane osobowe będą przechowywane przez okres 5 lat, zgodnie z Rozporządzeniem Prezesa Rady Ministrów z dnia 18 stycznia 2011r. w sprawie instrukcji kancelaryjnej, jednolitych rzeczowych wykazów akt oraz instrukcji w sprawie organizacji i zakresu działania archiwów zakładowych,</w:t>
      </w:r>
    </w:p>
    <w:p w14:paraId="7598421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podanie danych osobowych jest warunkiem koniecznym do udziału w postępowaniu o udzielenie zamówienia publicznego, konsekwencją niepodania danych osobowych będzie brak możliwości udziału w postępowaniu,</w:t>
      </w:r>
    </w:p>
    <w:p w14:paraId="6D2D081B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w odniesieniu do Pani/Pana danych osobowych decyzje nie będą podejmowane w sposób zautomatyzowany, stosowanie do art. 22 RODO;</w:t>
      </w:r>
    </w:p>
    <w:p w14:paraId="739CEF36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8) Posiada Pani/Pan:</w:t>
      </w:r>
    </w:p>
    <w:p w14:paraId="6691F11D" w14:textId="77777777" w:rsidR="00A87A0C" w:rsidRDefault="00573415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15 RODO prawo dostępu do danych osobowych Pani/Pana dotyczących;</w:t>
      </w:r>
    </w:p>
    <w:p w14:paraId="07DBC12D" w14:textId="77777777" w:rsidR="00A87A0C" w:rsidRDefault="00573415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16 RODO prawo do sprostowania Pani/Pana danych osobowych Skorzystanie z prawa do sprostowania nie może skutkować zmianą wyniku postępowania o udzielenie zamówienia publicznego lub konkursu ani zmianą postanowień umowy w zakresie niezgodnym z ustawą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</w:p>
    <w:p w14:paraId="148E9472" w14:textId="77777777" w:rsidR="00A87A0C" w:rsidRDefault="00573415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18 ust. 1 RODO prawo żądania od administratora ograniczenia przetwarzania danych osobowych z zastrzeżeniem przypadków, o których mowa w art. 18 ust. 2 RODO, a więc prawo do ograniczenia przetwarzania nie ma zastosowania w odniesieniu do przechowywania w celu zapewnienia korzystania ze środków ochrony prawnej lub z uwagi na ważne względy interesu publicznego UE lub państwa członkowskiego.</w:t>
      </w:r>
    </w:p>
    <w:p w14:paraId="3CE19CA0" w14:textId="77777777" w:rsidR="00A87A0C" w:rsidRDefault="00573415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wystąpienie z żądaniem, o którym mowa w art. 18 ust. 1 rozporządzenia RODO, nie ogranicza przetwarzania danych osobowych do czasu zakończenia postępowania o udzielenie zamówienia publicznego lub konkursu.</w:t>
      </w:r>
    </w:p>
    <w:p w14:paraId="36427D58" w14:textId="77777777" w:rsidR="00A87A0C" w:rsidRDefault="00573415">
      <w:pPr>
        <w:pStyle w:val="Akapitzlist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 RODO;</w:t>
      </w:r>
    </w:p>
    <w:p w14:paraId="2FCF5CEE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nie przysługuje Pani/Panu:</w:t>
      </w:r>
    </w:p>
    <w:p w14:paraId="412CE6A2" w14:textId="77777777" w:rsidR="00A87A0C" w:rsidRDefault="00573415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7298BC53" w14:textId="77777777" w:rsidR="00A87A0C" w:rsidRDefault="00573415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prawo do przenoszenia danych osobowych, o którym mowa w art. 20 RODO;</w:t>
      </w:r>
    </w:p>
    <w:p w14:paraId="687DB66F" w14:textId="77777777" w:rsidR="00A87A0C" w:rsidRDefault="00573415">
      <w:pPr>
        <w:pStyle w:val="Akapitzlist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21 RODO prawo sprzeciwu, wobec przetwarzania danych osobowych, gdyż podstawą prawną przetwarzania Pani/Pana danych osobowych jest art. 6 ust. 1 lit. c RODO.</w:t>
      </w:r>
    </w:p>
    <w:p w14:paraId="39CCAAF3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Na ofertę składają się następujące dokumenty:</w:t>
      </w:r>
    </w:p>
    <w:p w14:paraId="7BC6F1F5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formularz ofertowy</w:t>
      </w:r>
    </w:p>
    <w:p w14:paraId="1A3D415D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oświadczenie dotyczące spełnienia warunków udziału w postępowaniu</w:t>
      </w:r>
    </w:p>
    <w:p w14:paraId="3B013BEA" w14:textId="77777777" w:rsidR="00A87A0C" w:rsidRDefault="005734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wzór umowy</w:t>
      </w:r>
    </w:p>
    <w:p w14:paraId="5B4A7AD2" w14:textId="1636CF6D" w:rsidR="00A87A0C" w:rsidRDefault="006A0BA6" w:rsidP="00483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483CD8">
        <w:rPr>
          <w:rFonts w:ascii="Times New Roman" w:hAnsi="Times New Roman" w:cs="Times New Roman"/>
        </w:rPr>
        <w:t>) w przypadku</w:t>
      </w:r>
      <w:r w:rsidR="00573415">
        <w:rPr>
          <w:rFonts w:ascii="Times New Roman" w:hAnsi="Times New Roman" w:cs="Times New Roman"/>
        </w:rPr>
        <w:t>, w którym Wykonawca ubiegając się o udzielenie zamówienia publicznego przekazuje Zamawiającemu dane osobowe, które bezpośrednio lub pośrednio pozyskał, zobowiązany jest do wypełnienia obowiązków informacyjnych wynikających z Rozporządzenia Parlamentu Europejskiego i Rady (UE) 2016/679 z dnia 27 kwietnia 2016 r. w sprawie ochrony osób fizycznych w związku z przetwarzaniem danych osobowych i w sprawie swobodnego przepływu takich danych oraz uchylenia dyrektywy 95/46/WE - w tym przypadku Wykonawca składa „Oświadczenie o wypełnieniu obowiązków informacyjnych przewidzianych w art. 13 lub art. 14 RODO” - (Załącznik nr 15 do Regulaminu).</w:t>
      </w:r>
    </w:p>
    <w:p w14:paraId="7887D195" w14:textId="77777777" w:rsidR="000325BF" w:rsidRDefault="000325BF" w:rsidP="00DB4AD8">
      <w:pPr>
        <w:ind w:firstLine="0"/>
        <w:jc w:val="right"/>
        <w:rPr>
          <w:rFonts w:ascii="Times New Roman" w:hAnsi="Times New Roman" w:cs="Times New Roman"/>
        </w:rPr>
      </w:pPr>
    </w:p>
    <w:p w14:paraId="746261D7" w14:textId="436DC26B" w:rsidR="00961783" w:rsidRPr="00961783" w:rsidRDefault="00961783" w:rsidP="00961783">
      <w:pPr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961783">
        <w:rPr>
          <w:rFonts w:ascii="Times New Roman" w:hAnsi="Times New Roman" w:cs="Times New Roman"/>
          <w:b/>
          <w:bCs/>
        </w:rPr>
        <w:t xml:space="preserve">Kierownik Wydziału </w:t>
      </w:r>
    </w:p>
    <w:p w14:paraId="0FE2B3AE" w14:textId="7D506532" w:rsidR="00961783" w:rsidRPr="00961783" w:rsidRDefault="00961783" w:rsidP="00961783">
      <w:pPr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961783">
        <w:rPr>
          <w:rFonts w:ascii="Times New Roman" w:hAnsi="Times New Roman" w:cs="Times New Roman"/>
          <w:b/>
          <w:bCs/>
        </w:rPr>
        <w:t>G</w:t>
      </w:r>
      <w:r w:rsidRPr="00961783">
        <w:rPr>
          <w:rFonts w:ascii="Times New Roman" w:hAnsi="Times New Roman" w:cs="Times New Roman"/>
          <w:b/>
          <w:bCs/>
        </w:rPr>
        <w:t>ospodarki</w:t>
      </w:r>
      <w:r w:rsidRPr="00961783">
        <w:rPr>
          <w:rFonts w:ascii="Times New Roman" w:hAnsi="Times New Roman" w:cs="Times New Roman"/>
          <w:b/>
          <w:bCs/>
        </w:rPr>
        <w:t xml:space="preserve"> </w:t>
      </w:r>
      <w:r w:rsidRPr="00961783">
        <w:rPr>
          <w:rFonts w:ascii="Times New Roman" w:hAnsi="Times New Roman" w:cs="Times New Roman"/>
          <w:b/>
          <w:bCs/>
        </w:rPr>
        <w:t>Komunalnej</w:t>
      </w:r>
      <w:r w:rsidRPr="00961783">
        <w:rPr>
          <w:rFonts w:ascii="Times New Roman" w:hAnsi="Times New Roman" w:cs="Times New Roman"/>
          <w:b/>
          <w:bCs/>
        </w:rPr>
        <w:t xml:space="preserve"> </w:t>
      </w:r>
      <w:r w:rsidRPr="00961783">
        <w:rPr>
          <w:rFonts w:ascii="Times New Roman" w:hAnsi="Times New Roman" w:cs="Times New Roman"/>
          <w:b/>
          <w:bCs/>
        </w:rPr>
        <w:t>i</w:t>
      </w:r>
      <w:r w:rsidRPr="00961783">
        <w:rPr>
          <w:rFonts w:ascii="Times New Roman" w:hAnsi="Times New Roman" w:cs="Times New Roman"/>
          <w:b/>
          <w:bCs/>
        </w:rPr>
        <w:t xml:space="preserve"> </w:t>
      </w:r>
      <w:r w:rsidRPr="00961783">
        <w:rPr>
          <w:rFonts w:ascii="Times New Roman" w:hAnsi="Times New Roman" w:cs="Times New Roman"/>
          <w:b/>
          <w:bCs/>
        </w:rPr>
        <w:t>Środowiska</w:t>
      </w:r>
    </w:p>
    <w:p w14:paraId="3F84487A" w14:textId="50DD3C86" w:rsidR="00961783" w:rsidRDefault="00961783" w:rsidP="00961783">
      <w:pPr>
        <w:ind w:left="4248" w:firstLine="708"/>
        <w:jc w:val="center"/>
        <w:rPr>
          <w:rFonts w:ascii="Times New Roman" w:hAnsi="Times New Roman" w:cs="Times New Roman"/>
          <w:b/>
          <w:bCs/>
        </w:rPr>
      </w:pPr>
      <w:r w:rsidRPr="00961783">
        <w:rPr>
          <w:rFonts w:ascii="Times New Roman" w:hAnsi="Times New Roman" w:cs="Times New Roman"/>
          <w:b/>
          <w:bCs/>
        </w:rPr>
        <w:t>/-/ Katarzyna Krynicka</w:t>
      </w:r>
    </w:p>
    <w:p w14:paraId="6EDBC3F6" w14:textId="3A789DB8" w:rsidR="00961783" w:rsidRPr="00961783" w:rsidRDefault="00961783" w:rsidP="00961783">
      <w:pPr>
        <w:ind w:left="6372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961783">
        <w:rPr>
          <w:rFonts w:ascii="Times New Roman" w:hAnsi="Times New Roman" w:cs="Times New Roman"/>
          <w:b/>
          <w:bCs/>
        </w:rPr>
        <w:t>15.04.2026 r.</w:t>
      </w:r>
    </w:p>
    <w:p w14:paraId="6ED1F25C" w14:textId="77777777" w:rsidR="00A87A0C" w:rsidRDefault="00573415" w:rsidP="000325BF">
      <w:pPr>
        <w:ind w:left="424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(data i podpis osoby kierującej komórką organizacyjną</w:t>
      </w:r>
    </w:p>
    <w:sectPr w:rsidR="00A87A0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F9B22" w14:textId="77777777" w:rsidR="00721D3B" w:rsidRDefault="00721D3B">
      <w:pPr>
        <w:spacing w:before="0" w:line="240" w:lineRule="auto"/>
      </w:pPr>
      <w:r>
        <w:separator/>
      </w:r>
    </w:p>
  </w:endnote>
  <w:endnote w:type="continuationSeparator" w:id="0">
    <w:p w14:paraId="5AFAC687" w14:textId="77777777" w:rsidR="00721D3B" w:rsidRDefault="00721D3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08CC1" w14:textId="77777777" w:rsidR="00721D3B" w:rsidRDefault="00721D3B">
      <w:r>
        <w:separator/>
      </w:r>
    </w:p>
  </w:footnote>
  <w:footnote w:type="continuationSeparator" w:id="0">
    <w:p w14:paraId="4B16B8DD" w14:textId="77777777" w:rsidR="00721D3B" w:rsidRDefault="00721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1622"/>
    <w:multiLevelType w:val="hybridMultilevel"/>
    <w:tmpl w:val="1C1825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2AF6"/>
    <w:multiLevelType w:val="hybridMultilevel"/>
    <w:tmpl w:val="21B8E0EA"/>
    <w:lvl w:ilvl="0" w:tplc="D9E82300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 w15:restartNumberingAfterBreak="0">
    <w:nsid w:val="30A61B0E"/>
    <w:multiLevelType w:val="multilevel"/>
    <w:tmpl w:val="1BEA3C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pacing w:val="12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3A3215C"/>
    <w:multiLevelType w:val="multilevel"/>
    <w:tmpl w:val="E95029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C508D7"/>
    <w:multiLevelType w:val="multilevel"/>
    <w:tmpl w:val="9AD42BA0"/>
    <w:lvl w:ilvl="0">
      <w:start w:val="1"/>
      <w:numFmt w:val="decimal"/>
      <w:lvlText w:val="%1."/>
      <w:lvlJc w:val="left"/>
      <w:pPr>
        <w:tabs>
          <w:tab w:val="num" w:pos="0"/>
        </w:tabs>
        <w:ind w:left="850" w:hanging="426"/>
      </w:pPr>
      <w:rPr>
        <w:spacing w:val="0"/>
        <w:w w:val="101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275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5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72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70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68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65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63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422B1F4E"/>
    <w:multiLevelType w:val="multilevel"/>
    <w:tmpl w:val="545835BC"/>
    <w:lvl w:ilvl="0">
      <w:start w:val="2"/>
      <w:numFmt w:val="decimal"/>
      <w:lvlText w:val="%1)"/>
      <w:lvlJc w:val="left"/>
      <w:pPr>
        <w:tabs>
          <w:tab w:val="num" w:pos="0"/>
        </w:tabs>
        <w:ind w:left="1275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9"/>
        <w:spacing w:val="0"/>
        <w:w w:val="101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87" w:hanging="425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95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03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11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19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7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5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43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496860E1"/>
    <w:multiLevelType w:val="hybridMultilevel"/>
    <w:tmpl w:val="E586D5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34E3A"/>
    <w:multiLevelType w:val="hybridMultilevel"/>
    <w:tmpl w:val="A4165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10DEE"/>
    <w:multiLevelType w:val="multilevel"/>
    <w:tmpl w:val="44B8C68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theme="minorBidi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62CD284A"/>
    <w:multiLevelType w:val="multilevel"/>
    <w:tmpl w:val="CB0048AC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theme="minorBidi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6A712D5C"/>
    <w:multiLevelType w:val="hybridMultilevel"/>
    <w:tmpl w:val="D22A4BAC"/>
    <w:lvl w:ilvl="0" w:tplc="091832B0">
      <w:start w:val="1"/>
      <w:numFmt w:val="lowerLetter"/>
      <w:lvlText w:val="%1)"/>
      <w:lvlJc w:val="left"/>
      <w:pPr>
        <w:ind w:left="1500" w:hanging="11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754835">
    <w:abstractNumId w:val="9"/>
  </w:num>
  <w:num w:numId="2" w16cid:durableId="1613170717">
    <w:abstractNumId w:val="8"/>
  </w:num>
  <w:num w:numId="3" w16cid:durableId="2031642678">
    <w:abstractNumId w:val="5"/>
  </w:num>
  <w:num w:numId="4" w16cid:durableId="453714648">
    <w:abstractNumId w:val="4"/>
  </w:num>
  <w:num w:numId="5" w16cid:durableId="639919035">
    <w:abstractNumId w:val="2"/>
  </w:num>
  <w:num w:numId="6" w16cid:durableId="1387678839">
    <w:abstractNumId w:val="3"/>
  </w:num>
  <w:num w:numId="7" w16cid:durableId="1740858254">
    <w:abstractNumId w:val="0"/>
  </w:num>
  <w:num w:numId="8" w16cid:durableId="1247226275">
    <w:abstractNumId w:val="10"/>
  </w:num>
  <w:num w:numId="9" w16cid:durableId="641229646">
    <w:abstractNumId w:val="1"/>
  </w:num>
  <w:num w:numId="10" w16cid:durableId="696470835">
    <w:abstractNumId w:val="6"/>
  </w:num>
  <w:num w:numId="11" w16cid:durableId="15374286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A0C"/>
    <w:rsid w:val="00020CA6"/>
    <w:rsid w:val="000325BF"/>
    <w:rsid w:val="00087EDD"/>
    <w:rsid w:val="000930BB"/>
    <w:rsid w:val="001130E4"/>
    <w:rsid w:val="001E456A"/>
    <w:rsid w:val="00245B8F"/>
    <w:rsid w:val="00266CE0"/>
    <w:rsid w:val="0028768C"/>
    <w:rsid w:val="002C393A"/>
    <w:rsid w:val="002E5ADE"/>
    <w:rsid w:val="00366F23"/>
    <w:rsid w:val="00373E29"/>
    <w:rsid w:val="00422687"/>
    <w:rsid w:val="00464072"/>
    <w:rsid w:val="00483CD8"/>
    <w:rsid w:val="004D4D6A"/>
    <w:rsid w:val="00547178"/>
    <w:rsid w:val="0055455D"/>
    <w:rsid w:val="0056457D"/>
    <w:rsid w:val="00564710"/>
    <w:rsid w:val="00567C0E"/>
    <w:rsid w:val="00573415"/>
    <w:rsid w:val="005C4B11"/>
    <w:rsid w:val="00634806"/>
    <w:rsid w:val="0064041C"/>
    <w:rsid w:val="006A0BA6"/>
    <w:rsid w:val="006E3BDE"/>
    <w:rsid w:val="0071061E"/>
    <w:rsid w:val="00721D3B"/>
    <w:rsid w:val="00741835"/>
    <w:rsid w:val="0079352C"/>
    <w:rsid w:val="0083798A"/>
    <w:rsid w:val="008B06F5"/>
    <w:rsid w:val="008C25F5"/>
    <w:rsid w:val="008C2EAB"/>
    <w:rsid w:val="008E310A"/>
    <w:rsid w:val="00947F33"/>
    <w:rsid w:val="00961783"/>
    <w:rsid w:val="00A87A0C"/>
    <w:rsid w:val="00B80748"/>
    <w:rsid w:val="00BF4EBA"/>
    <w:rsid w:val="00CF70E2"/>
    <w:rsid w:val="00D00196"/>
    <w:rsid w:val="00D07EA2"/>
    <w:rsid w:val="00D317E6"/>
    <w:rsid w:val="00DB4AD8"/>
    <w:rsid w:val="00DE048A"/>
    <w:rsid w:val="00DF6457"/>
    <w:rsid w:val="00E567AC"/>
    <w:rsid w:val="00F47402"/>
    <w:rsid w:val="00F9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FAE4"/>
  <w15:docId w15:val="{12B04531-F14F-47FA-A463-AF9B900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4D6A"/>
    <w:pPr>
      <w:spacing w:before="120" w:line="276" w:lineRule="auto"/>
      <w:ind w:firstLine="709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93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3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37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3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37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37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37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3753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3753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937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D937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937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937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937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93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93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93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9375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D9375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93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9375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9375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937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375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93753"/>
    <w:rPr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D93753"/>
    <w:rPr>
      <w:vertAlign w:val="superscript"/>
    </w:rPr>
  </w:style>
  <w:style w:type="character" w:customStyle="1" w:styleId="Znakiprzypiswdolnych">
    <w:name w:val="Znaki przypisów dolnych"/>
    <w:uiPriority w:val="99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B1DE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1DE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B1DE9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892A75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Hipercze">
    <w:name w:val="Hyperlink"/>
    <w:basedOn w:val="Domylnaczcionkaakapitu"/>
    <w:uiPriority w:val="99"/>
    <w:unhideWhenUsed/>
    <w:rsid w:val="00BE5267"/>
    <w:rPr>
      <w:color w:val="467886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D9375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3753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3753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9375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37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Normalny1">
    <w:name w:val="Normalny1"/>
    <w:qFormat/>
    <w:rsid w:val="00D93753"/>
    <w:pPr>
      <w:spacing w:before="240"/>
      <w:ind w:firstLine="992"/>
      <w:jc w:val="both"/>
      <w:textAlignment w:val="baseline"/>
    </w:pPr>
    <w:rPr>
      <w:rFonts w:ascii="Times New Roman" w:eastAsia="SimSun" w:hAnsi="Times New Roman" w:cs="Mangal"/>
      <w:color w:val="00000A"/>
      <w:lang w:eastAsia="zh-CN" w:bidi="hi-IN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3753"/>
    <w:pPr>
      <w:spacing w:before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1D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B1DE9"/>
    <w:rPr>
      <w:b/>
      <w:bCs/>
    </w:rPr>
  </w:style>
  <w:style w:type="paragraph" w:styleId="Poprawka">
    <w:name w:val="Revision"/>
    <w:hidden/>
    <w:uiPriority w:val="99"/>
    <w:semiHidden/>
    <w:rsid w:val="002E5ADE"/>
    <w:pPr>
      <w:suppressAutoHyphens w:val="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C2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5187</Words>
  <Characters>31125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Żukowski</dc:creator>
  <dc:description/>
  <cp:lastModifiedBy>Rafał Jakubczak</cp:lastModifiedBy>
  <cp:revision>5</cp:revision>
  <cp:lastPrinted>2026-04-15T08:36:00Z</cp:lastPrinted>
  <dcterms:created xsi:type="dcterms:W3CDTF">2026-04-15T09:19:00Z</dcterms:created>
  <dcterms:modified xsi:type="dcterms:W3CDTF">2026-04-15T11:12:00Z</dcterms:modified>
  <dc:language>pl-PL</dc:language>
</cp:coreProperties>
</file>